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7743" w14:textId="77777777" w:rsidR="00EB1A16" w:rsidRPr="005F0AF2" w:rsidRDefault="00EB1A16" w:rsidP="00EB1A16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b/>
          <w:color w:val="808080"/>
          <w:sz w:val="44"/>
          <w:szCs w:val="44"/>
        </w:rPr>
      </w:pPr>
      <w:r>
        <w:rPr>
          <w:rFonts w:ascii="Helvetica Neue" w:hAnsi="Helvetica Neue" w:cs="Tahoma"/>
          <w:b/>
          <w:color w:val="808080"/>
          <w:sz w:val="44"/>
          <w:szCs w:val="44"/>
        </w:rPr>
        <w:t>MENTA E ROSMARINO</w:t>
      </w:r>
    </w:p>
    <w:p w14:paraId="709122D9" w14:textId="66280EDD" w:rsidR="00EB1A16" w:rsidRDefault="007E5AEA" w:rsidP="00EB1A16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color w:val="808080"/>
          <w:sz w:val="42"/>
          <w:szCs w:val="42"/>
        </w:rPr>
      </w:pPr>
      <w:r>
        <w:rPr>
          <w:rFonts w:ascii="Helvetica Neue" w:hAnsi="Helvetica Neue" w:cs="Tahoma"/>
          <w:color w:val="808080"/>
          <w:sz w:val="42"/>
          <w:szCs w:val="42"/>
        </w:rPr>
        <w:t>Decima</w:t>
      </w:r>
      <w:r w:rsidR="00EB1A16">
        <w:rPr>
          <w:rFonts w:ascii="Helvetica Neue" w:hAnsi="Helvetica Neue" w:cs="Tahoma"/>
          <w:color w:val="808080"/>
          <w:sz w:val="42"/>
          <w:szCs w:val="42"/>
        </w:rPr>
        <w:t xml:space="preserve"> edizione</w:t>
      </w:r>
    </w:p>
    <w:p w14:paraId="0AF2D30D" w14:textId="2881D9C7" w:rsidR="00EB1A16" w:rsidRDefault="007E5AEA" w:rsidP="00EB1A16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color w:val="808080"/>
          <w:sz w:val="42"/>
          <w:szCs w:val="42"/>
        </w:rPr>
      </w:pPr>
      <w:r>
        <w:rPr>
          <w:rFonts w:ascii="Helvetica Neue" w:hAnsi="Helvetica Neue" w:cs="Tahoma"/>
          <w:color w:val="808080"/>
          <w:sz w:val="42"/>
          <w:szCs w:val="42"/>
        </w:rPr>
        <w:t>11-12 giugno 2022</w:t>
      </w:r>
    </w:p>
    <w:p w14:paraId="209742B6" w14:textId="77777777" w:rsidR="00EB1A16" w:rsidRPr="005F0AF2" w:rsidRDefault="00EB1A16" w:rsidP="00EB1A16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color w:val="808080"/>
          <w:sz w:val="42"/>
          <w:szCs w:val="42"/>
        </w:rPr>
      </w:pPr>
      <w:r>
        <w:rPr>
          <w:rFonts w:ascii="Helvetica Neue" w:hAnsi="Helvetica Neue" w:cs="Tahoma"/>
          <w:color w:val="808080"/>
          <w:sz w:val="42"/>
          <w:szCs w:val="42"/>
        </w:rPr>
        <w:t>Villa Nigra, Miasino (Lago d’Orta, NO)</w:t>
      </w:r>
    </w:p>
    <w:p w14:paraId="65E7014E" w14:textId="77777777" w:rsidR="00EB1A16" w:rsidRDefault="00EB1A16" w:rsidP="00EB1A16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b/>
        </w:rPr>
      </w:pPr>
    </w:p>
    <w:p w14:paraId="6A29E839" w14:textId="427498AA" w:rsidR="00EB1A16" w:rsidRPr="002828C0" w:rsidRDefault="00CF3DC4" w:rsidP="009723FB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sz w:val="26"/>
          <w:szCs w:val="26"/>
        </w:rPr>
      </w:pPr>
      <w:r>
        <w:rPr>
          <w:rFonts w:ascii="Helvetica Neue" w:hAnsi="Helvetica Neue" w:cs="Tahoma"/>
          <w:b/>
          <w:sz w:val="26"/>
          <w:szCs w:val="26"/>
        </w:rPr>
        <w:t>Sabato 11 e domenica 12</w:t>
      </w:r>
      <w:r w:rsidRPr="00286EEF">
        <w:rPr>
          <w:rFonts w:ascii="Helvetica Neue" w:hAnsi="Helvetica Neue" w:cs="Tahoma"/>
          <w:b/>
          <w:sz w:val="26"/>
          <w:szCs w:val="26"/>
        </w:rPr>
        <w:t xml:space="preserve"> giugno</w:t>
      </w:r>
      <w:r>
        <w:rPr>
          <w:rFonts w:ascii="Helvetica Neue" w:hAnsi="Helvetica Neue" w:cs="Tahoma"/>
          <w:sz w:val="26"/>
          <w:szCs w:val="26"/>
        </w:rPr>
        <w:t xml:space="preserve"> t</w:t>
      </w:r>
      <w:r w:rsidR="00EB1A16">
        <w:rPr>
          <w:rFonts w:ascii="Helvetica Neue" w:hAnsi="Helvetica Neue" w:cs="Tahoma"/>
          <w:sz w:val="26"/>
          <w:szCs w:val="26"/>
        </w:rPr>
        <w:t xml:space="preserve">orna </w:t>
      </w:r>
      <w:r w:rsidR="00EB1A16" w:rsidRPr="00BC555A">
        <w:rPr>
          <w:rFonts w:ascii="Helvetica Neue" w:hAnsi="Helvetica Neue" w:cs="Tahoma"/>
          <w:b/>
          <w:sz w:val="26"/>
          <w:szCs w:val="26"/>
        </w:rPr>
        <w:t>Menta e Rosmarino</w:t>
      </w:r>
      <w:r w:rsidR="00EB1A16">
        <w:rPr>
          <w:rFonts w:ascii="Helvetica Neue" w:hAnsi="Helvetica Neue" w:cs="Tahoma"/>
          <w:sz w:val="26"/>
          <w:szCs w:val="26"/>
        </w:rPr>
        <w:t xml:space="preserve">, il celebre evento dedicato al </w:t>
      </w:r>
      <w:r w:rsidR="00EB1A16" w:rsidRPr="00FC1A86">
        <w:rPr>
          <w:rFonts w:ascii="Helvetica Neue" w:hAnsi="Helvetica Neue" w:cs="Tahoma"/>
          <w:b/>
          <w:sz w:val="26"/>
          <w:szCs w:val="26"/>
        </w:rPr>
        <w:t>mondo del verde</w:t>
      </w:r>
      <w:r w:rsidR="00EB1A16">
        <w:rPr>
          <w:rFonts w:ascii="Helvetica Neue" w:hAnsi="Helvetica Neue" w:cs="Tahoma"/>
          <w:sz w:val="26"/>
          <w:szCs w:val="26"/>
        </w:rPr>
        <w:t xml:space="preserve"> </w:t>
      </w:r>
      <w:r w:rsidR="00EB1A16" w:rsidRPr="00BC555A">
        <w:rPr>
          <w:rFonts w:ascii="Helvetica Neue" w:hAnsi="Helvetica Neue" w:cs="Tahoma"/>
          <w:sz w:val="26"/>
          <w:szCs w:val="26"/>
        </w:rPr>
        <w:t xml:space="preserve">nel parco della storica </w:t>
      </w:r>
      <w:r w:rsidR="00EB1A16" w:rsidRPr="00BC555A">
        <w:rPr>
          <w:rFonts w:ascii="Helvetica Neue" w:hAnsi="Helvetica Neue" w:cs="Tahoma"/>
          <w:b/>
          <w:sz w:val="26"/>
          <w:szCs w:val="26"/>
        </w:rPr>
        <w:t>Villa Nigra</w:t>
      </w:r>
      <w:r w:rsidR="00EB1A16" w:rsidRPr="00BC555A">
        <w:rPr>
          <w:rFonts w:ascii="Helvetica Neue" w:hAnsi="Helvetica Neue" w:cs="Tahoma"/>
          <w:sz w:val="26"/>
          <w:szCs w:val="26"/>
        </w:rPr>
        <w:t xml:space="preserve"> a </w:t>
      </w:r>
      <w:r w:rsidR="00EB1A16" w:rsidRPr="00BC555A">
        <w:rPr>
          <w:rFonts w:ascii="Helvetica Neue" w:hAnsi="Helvetica Neue" w:cs="Tahoma"/>
          <w:b/>
          <w:sz w:val="26"/>
          <w:szCs w:val="26"/>
        </w:rPr>
        <w:t>Miasino</w:t>
      </w:r>
      <w:r w:rsidR="00EB1A16">
        <w:rPr>
          <w:rFonts w:ascii="Helvetica Neue" w:hAnsi="Helvetica Neue" w:cs="Tahoma"/>
          <w:b/>
          <w:sz w:val="26"/>
          <w:szCs w:val="26"/>
        </w:rPr>
        <w:t xml:space="preserve"> (NO)</w:t>
      </w:r>
      <w:r w:rsidR="00EB1A16" w:rsidRPr="00BC555A">
        <w:rPr>
          <w:rFonts w:ascii="Helvetica Neue" w:hAnsi="Helvetica Neue" w:cs="Tahoma"/>
          <w:sz w:val="26"/>
          <w:szCs w:val="26"/>
        </w:rPr>
        <w:t xml:space="preserve">, sulle colline che si affacciano sul </w:t>
      </w:r>
      <w:r w:rsidR="00EB1A16" w:rsidRPr="00BC555A">
        <w:rPr>
          <w:rFonts w:ascii="Helvetica Neue" w:hAnsi="Helvetica Neue" w:cs="Tahoma"/>
          <w:b/>
          <w:sz w:val="26"/>
          <w:szCs w:val="26"/>
        </w:rPr>
        <w:t>Lago d'Orta</w:t>
      </w:r>
      <w:r w:rsidR="00EB1A16">
        <w:rPr>
          <w:rFonts w:ascii="Helvetica Neue" w:hAnsi="Helvetica Neue" w:cs="Tahoma"/>
          <w:b/>
          <w:sz w:val="26"/>
          <w:szCs w:val="26"/>
        </w:rPr>
        <w:t xml:space="preserve"> </w:t>
      </w:r>
      <w:r w:rsidR="00EB1A16">
        <w:rPr>
          <w:rFonts w:ascii="Helvetica Neue" w:hAnsi="Helvetica Neue" w:cs="Tahoma"/>
          <w:sz w:val="26"/>
          <w:szCs w:val="26"/>
        </w:rPr>
        <w:t>in Piemonte</w:t>
      </w:r>
      <w:r w:rsidR="00EB1A16" w:rsidRPr="00BC555A">
        <w:rPr>
          <w:rFonts w:ascii="Helvetica Neue" w:hAnsi="Helvetica Neue" w:cs="Tahoma"/>
          <w:sz w:val="26"/>
          <w:szCs w:val="26"/>
        </w:rPr>
        <w:t>.</w:t>
      </w:r>
      <w:r w:rsidR="007E5AEA">
        <w:rPr>
          <w:rFonts w:ascii="Helvetica Neue" w:hAnsi="Helvetica Neue" w:cs="Tahoma"/>
          <w:sz w:val="26"/>
          <w:szCs w:val="26"/>
        </w:rPr>
        <w:t xml:space="preserve"> </w:t>
      </w:r>
      <w:r w:rsidR="00A65CAA">
        <w:rPr>
          <w:rFonts w:ascii="Helvetica Neue" w:hAnsi="Helvetica Neue" w:cs="Tahoma"/>
          <w:sz w:val="26"/>
          <w:szCs w:val="26"/>
        </w:rPr>
        <w:t xml:space="preserve">Nel 2022 si festeggia un importante traguardo: la </w:t>
      </w:r>
      <w:r w:rsidR="00A65CAA" w:rsidRPr="00A038A9">
        <w:rPr>
          <w:rFonts w:ascii="Helvetica Neue" w:hAnsi="Helvetica Neue" w:cs="Tahoma"/>
          <w:b/>
          <w:sz w:val="26"/>
          <w:szCs w:val="26"/>
        </w:rPr>
        <w:t>decima edizione</w:t>
      </w:r>
      <w:r w:rsidR="00A65CAA">
        <w:rPr>
          <w:rFonts w:ascii="Helvetica Neue" w:hAnsi="Helvetica Neue" w:cs="Tahoma"/>
          <w:sz w:val="26"/>
          <w:szCs w:val="26"/>
        </w:rPr>
        <w:t xml:space="preserve"> dell’</w:t>
      </w:r>
      <w:r w:rsidR="00A65CAA" w:rsidRPr="00BC555A">
        <w:rPr>
          <w:rFonts w:ascii="Helvetica Neue" w:hAnsi="Helvetica Neue" w:cs="Tahoma"/>
          <w:b/>
          <w:sz w:val="26"/>
          <w:szCs w:val="26"/>
        </w:rPr>
        <w:t xml:space="preserve">evento multidisciplinare </w:t>
      </w:r>
      <w:r w:rsidR="009723FB">
        <w:rPr>
          <w:rFonts w:ascii="Helvetica Neue" w:hAnsi="Helvetica Neue" w:cs="Tahoma"/>
          <w:sz w:val="26"/>
          <w:szCs w:val="26"/>
        </w:rPr>
        <w:t>dedicato a piante, fiori e cultura</w:t>
      </w:r>
      <w:r w:rsidR="00A65CAA">
        <w:rPr>
          <w:rFonts w:ascii="Helvetica Neue" w:hAnsi="Helvetica Neue" w:cs="Tahoma"/>
          <w:sz w:val="26"/>
          <w:szCs w:val="26"/>
        </w:rPr>
        <w:t xml:space="preserve"> </w:t>
      </w:r>
      <w:r w:rsidR="00A65CAA" w:rsidRPr="00BC555A">
        <w:rPr>
          <w:rFonts w:ascii="Helvetica Neue" w:hAnsi="Helvetica Neue" w:cs="Tahoma"/>
          <w:sz w:val="26"/>
          <w:szCs w:val="26"/>
        </w:rPr>
        <w:t xml:space="preserve">organizzato dall’Associazione </w:t>
      </w:r>
      <w:r w:rsidR="00A65CAA" w:rsidRPr="00BC555A">
        <w:rPr>
          <w:rFonts w:ascii="Helvetica Neue" w:hAnsi="Helvetica Neue" w:cs="Tahoma"/>
          <w:b/>
          <w:sz w:val="26"/>
          <w:szCs w:val="26"/>
        </w:rPr>
        <w:t>Asilo Bianco</w:t>
      </w:r>
      <w:r w:rsidR="009723FB">
        <w:rPr>
          <w:rFonts w:ascii="Helvetica Neue" w:hAnsi="Helvetica Neue" w:cs="Tahoma"/>
          <w:sz w:val="26"/>
          <w:szCs w:val="26"/>
        </w:rPr>
        <w:t>.</w:t>
      </w:r>
    </w:p>
    <w:p w14:paraId="64BEB935" w14:textId="77777777" w:rsidR="00EB1A16" w:rsidRDefault="00EB1A16" w:rsidP="00EB1A16">
      <w:pPr>
        <w:autoSpaceDE w:val="0"/>
        <w:spacing w:line="340" w:lineRule="atLeast"/>
        <w:jc w:val="both"/>
        <w:rPr>
          <w:rFonts w:ascii="Helvetica Neue" w:hAnsi="Helvetica Neue" w:cs="Tahoma"/>
          <w:sz w:val="26"/>
          <w:szCs w:val="26"/>
        </w:rPr>
      </w:pPr>
    </w:p>
    <w:p w14:paraId="03D412AE" w14:textId="602D63FD" w:rsidR="00EB1A16" w:rsidRDefault="009A0C76" w:rsidP="006E61B7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sz w:val="26"/>
          <w:szCs w:val="26"/>
        </w:rPr>
      </w:pPr>
      <w:r>
        <w:rPr>
          <w:rFonts w:ascii="Helvetica Neue" w:hAnsi="Helvetica Neue" w:cs="Tahoma"/>
          <w:sz w:val="26"/>
          <w:szCs w:val="26"/>
        </w:rPr>
        <w:t>I protagonisti, ancora una volta, saranno</w:t>
      </w:r>
      <w:r w:rsidR="00EB1A16">
        <w:rPr>
          <w:rFonts w:ascii="Helvetica Neue" w:hAnsi="Helvetica Neue" w:cs="Tahoma"/>
          <w:sz w:val="26"/>
          <w:szCs w:val="26"/>
        </w:rPr>
        <w:t xml:space="preserve"> </w:t>
      </w:r>
      <w:r w:rsidR="00EB1A16" w:rsidRPr="009C17FA">
        <w:rPr>
          <w:rFonts w:ascii="Helvetica Neue" w:hAnsi="Helvetica Neue" w:cs="Tahoma"/>
          <w:b/>
          <w:sz w:val="26"/>
          <w:szCs w:val="26"/>
        </w:rPr>
        <w:t>vivaisti</w:t>
      </w:r>
      <w:r w:rsidR="00EB1A16">
        <w:rPr>
          <w:rFonts w:ascii="Helvetica Neue" w:hAnsi="Helvetica Neue" w:cs="Tahoma"/>
          <w:sz w:val="26"/>
          <w:szCs w:val="26"/>
        </w:rPr>
        <w:t xml:space="preserve"> ed </w:t>
      </w:r>
      <w:r w:rsidR="00EB1A16" w:rsidRPr="009C17FA">
        <w:rPr>
          <w:rFonts w:ascii="Helvetica Neue" w:hAnsi="Helvetica Neue" w:cs="Tahoma"/>
          <w:b/>
          <w:sz w:val="26"/>
          <w:szCs w:val="26"/>
        </w:rPr>
        <w:t>esperti di giardino</w:t>
      </w:r>
      <w:r w:rsidR="00B06572">
        <w:rPr>
          <w:rFonts w:ascii="Helvetica Neue" w:hAnsi="Helvetica Neue" w:cs="Tahoma"/>
          <w:sz w:val="26"/>
          <w:szCs w:val="26"/>
        </w:rPr>
        <w:t>. Nelle sale affrescate al piano nobile di Villa Nigra</w:t>
      </w:r>
      <w:r w:rsidR="008D478B">
        <w:rPr>
          <w:rFonts w:ascii="Helvetica Neue" w:hAnsi="Helvetica Neue" w:cs="Tahoma"/>
          <w:sz w:val="26"/>
          <w:szCs w:val="26"/>
        </w:rPr>
        <w:t xml:space="preserve"> sarà visitabile</w:t>
      </w:r>
      <w:r w:rsidR="00B06572">
        <w:rPr>
          <w:rFonts w:ascii="Helvetica Neue" w:hAnsi="Helvetica Neue" w:cs="Tahoma"/>
          <w:b/>
          <w:sz w:val="26"/>
          <w:szCs w:val="26"/>
        </w:rPr>
        <w:t xml:space="preserve"> la </w:t>
      </w:r>
      <w:r w:rsidR="00EB1A16" w:rsidRPr="00B720B6">
        <w:rPr>
          <w:rFonts w:ascii="Helvetica Neue" w:hAnsi="Helvetica Neue" w:cs="Tahoma"/>
          <w:b/>
          <w:sz w:val="26"/>
          <w:szCs w:val="26"/>
        </w:rPr>
        <w:t xml:space="preserve">mostra </w:t>
      </w:r>
      <w:r w:rsidR="00E12C55">
        <w:rPr>
          <w:rFonts w:ascii="Helvetica Neue" w:hAnsi="Helvetica Neue" w:cs="Tahoma"/>
          <w:b/>
          <w:sz w:val="26"/>
          <w:szCs w:val="26"/>
        </w:rPr>
        <w:t>“</w:t>
      </w:r>
      <w:r w:rsidR="00E12C55" w:rsidRPr="00E12C55">
        <w:rPr>
          <w:rFonts w:ascii="Helvetica Neue" w:hAnsi="Helvetica Neue" w:cs="Tahoma"/>
          <w:b/>
          <w:sz w:val="26"/>
          <w:szCs w:val="26"/>
        </w:rPr>
        <w:t>Tracce d’acqua. Disegno e paesaggio dal lago alla risaia</w:t>
      </w:r>
      <w:r w:rsidR="00E12C55">
        <w:rPr>
          <w:rFonts w:ascii="Helvetica Neue" w:hAnsi="Helvetica Neue" w:cs="Tahoma"/>
          <w:b/>
          <w:sz w:val="26"/>
          <w:szCs w:val="26"/>
        </w:rPr>
        <w:t>”</w:t>
      </w:r>
      <w:r w:rsidR="00A04A9F">
        <w:rPr>
          <w:rFonts w:ascii="Helvetica Neue" w:hAnsi="Helvetica Neue" w:cs="Tahoma"/>
          <w:sz w:val="26"/>
          <w:szCs w:val="26"/>
        </w:rPr>
        <w:t>: i</w:t>
      </w:r>
      <w:r w:rsidR="00E12C55" w:rsidRPr="00E12C55">
        <w:rPr>
          <w:rFonts w:ascii="Helvetica Neue" w:hAnsi="Helvetica Neue" w:cs="Tahoma"/>
          <w:sz w:val="26"/>
          <w:szCs w:val="26"/>
        </w:rPr>
        <w:t>mport</w:t>
      </w:r>
      <w:r w:rsidR="00E12C55">
        <w:rPr>
          <w:rFonts w:ascii="Helvetica Neue" w:hAnsi="Helvetica Neue" w:cs="Tahoma"/>
          <w:sz w:val="26"/>
          <w:szCs w:val="26"/>
        </w:rPr>
        <w:t>anti artisti e illustratori raccontano</w:t>
      </w:r>
      <w:r w:rsidR="00E12C55" w:rsidRPr="00E12C55">
        <w:rPr>
          <w:rFonts w:ascii="Helvetica Neue" w:hAnsi="Helvetica Neue" w:cs="Tahoma"/>
          <w:sz w:val="26"/>
          <w:szCs w:val="26"/>
        </w:rPr>
        <w:t xml:space="preserve"> il territorio novarese</w:t>
      </w:r>
      <w:r w:rsidR="00712C07">
        <w:rPr>
          <w:rFonts w:ascii="Helvetica Neue" w:hAnsi="Helvetica Neue" w:cs="Tahoma"/>
          <w:sz w:val="26"/>
          <w:szCs w:val="26"/>
        </w:rPr>
        <w:t>.</w:t>
      </w:r>
    </w:p>
    <w:p w14:paraId="79DD4A51" w14:textId="77777777" w:rsidR="00EB1A16" w:rsidRPr="00687EA5" w:rsidRDefault="00EB1A16" w:rsidP="00EB1A16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b/>
          <w:sz w:val="26"/>
          <w:szCs w:val="26"/>
        </w:rPr>
      </w:pPr>
    </w:p>
    <w:p w14:paraId="3978EC9A" w14:textId="6491B2D8" w:rsidR="00EB1A16" w:rsidRPr="000B240C" w:rsidRDefault="00EB1A16" w:rsidP="00EB1A16">
      <w:pPr>
        <w:ind w:left="2124"/>
        <w:jc w:val="both"/>
        <w:rPr>
          <w:rStyle w:val="Nessuno"/>
          <w:rFonts w:ascii="Helvetica Neue" w:hAnsi="Helvetica Neue" w:cs="Tahoma"/>
          <w:sz w:val="26"/>
          <w:szCs w:val="26"/>
        </w:rPr>
      </w:pPr>
      <w:r>
        <w:rPr>
          <w:rFonts w:ascii="Helvetica Neue" w:hAnsi="Helvetica Neue" w:cs="Tahoma"/>
          <w:sz w:val="26"/>
          <w:szCs w:val="26"/>
        </w:rPr>
        <w:t xml:space="preserve">L’evento sarà come </w:t>
      </w:r>
      <w:r w:rsidR="00925B67">
        <w:rPr>
          <w:rFonts w:ascii="Helvetica Neue" w:hAnsi="Helvetica Neue" w:cs="Tahoma"/>
          <w:sz w:val="26"/>
          <w:szCs w:val="26"/>
        </w:rPr>
        <w:t>sempre</w:t>
      </w:r>
      <w:r>
        <w:rPr>
          <w:rFonts w:ascii="Helvetica Neue" w:hAnsi="Helvetica Neue" w:cs="Tahoma"/>
          <w:sz w:val="26"/>
          <w:szCs w:val="26"/>
        </w:rPr>
        <w:t xml:space="preserve"> </w:t>
      </w:r>
      <w:r w:rsidRPr="00DB561D">
        <w:rPr>
          <w:rFonts w:ascii="Helvetica Neue" w:hAnsi="Helvetica Neue" w:cs="Tahoma"/>
          <w:b/>
          <w:sz w:val="26"/>
          <w:szCs w:val="26"/>
        </w:rPr>
        <w:t>aperto a tutti</w:t>
      </w:r>
      <w:r>
        <w:rPr>
          <w:rFonts w:ascii="Helvetica Neue" w:hAnsi="Helvetica Neue" w:cs="Tahoma"/>
          <w:sz w:val="26"/>
          <w:szCs w:val="26"/>
        </w:rPr>
        <w:t xml:space="preserve"> e a </w:t>
      </w:r>
      <w:r w:rsidRPr="00510A26">
        <w:rPr>
          <w:rFonts w:ascii="Helvetica Neue" w:hAnsi="Helvetica Neue" w:cs="Tahoma"/>
          <w:b/>
          <w:sz w:val="26"/>
          <w:szCs w:val="26"/>
        </w:rPr>
        <w:t>ingresso gratuito</w:t>
      </w:r>
      <w:r>
        <w:rPr>
          <w:rFonts w:ascii="Helvetica Neue" w:hAnsi="Helvetica Neue" w:cs="Tahoma"/>
          <w:sz w:val="26"/>
          <w:szCs w:val="26"/>
        </w:rPr>
        <w:t xml:space="preserve">, organizzato nel rispetto delle normative anti Covid vigenti. Tutti gli aggiornamenti e le informazioni utili saranno disponibili sul sito </w:t>
      </w:r>
      <w:hyperlink r:id="rId6" w:history="1">
        <w:r>
          <w:rPr>
            <w:rStyle w:val="Hyperlink0"/>
          </w:rPr>
          <w:t>asilobianco.it</w:t>
        </w:r>
      </w:hyperlink>
      <w:r w:rsidR="00F40891">
        <w:rPr>
          <w:rFonts w:ascii="Helvetica Neue" w:hAnsi="Helvetica Neue" w:cs="Tahoma"/>
          <w:sz w:val="26"/>
          <w:szCs w:val="26"/>
        </w:rPr>
        <w:t xml:space="preserve"> e sui canali social dell’associazione</w:t>
      </w:r>
      <w:r>
        <w:rPr>
          <w:rFonts w:ascii="Helvetica Neue" w:hAnsi="Helvetica Neue" w:cs="Tahoma"/>
          <w:sz w:val="26"/>
          <w:szCs w:val="26"/>
        </w:rPr>
        <w:t>.</w:t>
      </w:r>
    </w:p>
    <w:p w14:paraId="6F19AE6D" w14:textId="77777777" w:rsidR="00EB1A16" w:rsidRDefault="00EB1A16" w:rsidP="00EB1A16">
      <w:pPr>
        <w:autoSpaceDE w:val="0"/>
        <w:spacing w:line="340" w:lineRule="atLeast"/>
        <w:jc w:val="both"/>
        <w:rPr>
          <w:rFonts w:ascii="Helvetica Neue" w:hAnsi="Helvetica Neue" w:cs="Tahoma"/>
          <w:sz w:val="26"/>
          <w:szCs w:val="26"/>
        </w:rPr>
      </w:pPr>
    </w:p>
    <w:p w14:paraId="47458DAC" w14:textId="779CEEAC" w:rsidR="00EB1A16" w:rsidRPr="00BC555A" w:rsidRDefault="00EB1A16" w:rsidP="00EB1A16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sz w:val="26"/>
          <w:szCs w:val="26"/>
        </w:rPr>
      </w:pPr>
      <w:r>
        <w:rPr>
          <w:rFonts w:ascii="Helvetica Neue" w:hAnsi="Helvetica Neue" w:cs="Tahoma"/>
          <w:sz w:val="26"/>
          <w:szCs w:val="26"/>
        </w:rPr>
        <w:t xml:space="preserve">La </w:t>
      </w:r>
      <w:r w:rsidR="00925B67">
        <w:rPr>
          <w:rFonts w:ascii="Helvetica Neue" w:hAnsi="Helvetica Neue" w:cs="Tahoma"/>
          <w:sz w:val="26"/>
          <w:szCs w:val="26"/>
        </w:rPr>
        <w:t>decima</w:t>
      </w:r>
      <w:r>
        <w:rPr>
          <w:rFonts w:ascii="Helvetica Neue" w:hAnsi="Helvetica Neue" w:cs="Tahoma"/>
          <w:sz w:val="26"/>
          <w:szCs w:val="26"/>
        </w:rPr>
        <w:t xml:space="preserve"> edizione di </w:t>
      </w:r>
      <w:r>
        <w:rPr>
          <w:rFonts w:ascii="Helvetica Neue" w:hAnsi="Helvetica Neue" w:cs="Tahoma"/>
          <w:i/>
          <w:sz w:val="26"/>
          <w:szCs w:val="26"/>
        </w:rPr>
        <w:t>Menta e Rosmarino</w:t>
      </w:r>
      <w:r>
        <w:rPr>
          <w:rFonts w:ascii="Helvetica Neue" w:hAnsi="Helvetica Neue" w:cs="Tahoma"/>
          <w:sz w:val="26"/>
          <w:szCs w:val="26"/>
        </w:rPr>
        <w:t xml:space="preserve"> continuerà a farci confrontare e interrogare sul fondamentale e </w:t>
      </w:r>
      <w:r w:rsidRPr="00BC555A">
        <w:rPr>
          <w:rFonts w:ascii="Helvetica Neue" w:hAnsi="Helvetica Neue" w:cs="Tahoma"/>
          <w:sz w:val="26"/>
          <w:szCs w:val="26"/>
        </w:rPr>
        <w:t xml:space="preserve">indissolubile </w:t>
      </w:r>
      <w:r>
        <w:rPr>
          <w:rFonts w:ascii="Helvetica Neue" w:hAnsi="Helvetica Neue" w:cs="Tahoma"/>
          <w:sz w:val="26"/>
          <w:szCs w:val="26"/>
        </w:rPr>
        <w:t>legame tra uomo e ambiente. Un grande percorso a cielo aperto tra</w:t>
      </w:r>
      <w:r w:rsidRPr="00BC555A">
        <w:rPr>
          <w:rFonts w:ascii="Helvetica Neue" w:hAnsi="Helvetica Neue" w:cs="Tahoma"/>
          <w:sz w:val="26"/>
          <w:szCs w:val="26"/>
        </w:rPr>
        <w:t xml:space="preserve"> natura,</w:t>
      </w:r>
      <w:r>
        <w:rPr>
          <w:rFonts w:ascii="Helvetica Neue" w:hAnsi="Helvetica Neue" w:cs="Tahoma"/>
          <w:sz w:val="26"/>
          <w:szCs w:val="26"/>
        </w:rPr>
        <w:t xml:space="preserve"> ambiente,</w:t>
      </w:r>
      <w:r w:rsidRPr="00BC555A">
        <w:rPr>
          <w:rFonts w:ascii="Helvetica Neue" w:hAnsi="Helvetica Neue" w:cs="Tahoma"/>
          <w:sz w:val="26"/>
          <w:szCs w:val="26"/>
        </w:rPr>
        <w:t xml:space="preserve"> </w:t>
      </w:r>
      <w:r>
        <w:rPr>
          <w:rFonts w:ascii="Helvetica Neue" w:hAnsi="Helvetica Neue" w:cs="Tahoma"/>
          <w:sz w:val="26"/>
          <w:szCs w:val="26"/>
        </w:rPr>
        <w:t xml:space="preserve">riciclo, ecologia, acqua, </w:t>
      </w:r>
      <w:r w:rsidRPr="00BC555A">
        <w:rPr>
          <w:rFonts w:ascii="Helvetica Neue" w:hAnsi="Helvetica Neue" w:cs="Tahoma"/>
          <w:sz w:val="26"/>
          <w:szCs w:val="26"/>
        </w:rPr>
        <w:t>salute, gia</w:t>
      </w:r>
      <w:r>
        <w:rPr>
          <w:rFonts w:ascii="Helvetica Neue" w:hAnsi="Helvetica Neue" w:cs="Tahoma"/>
          <w:sz w:val="26"/>
          <w:szCs w:val="26"/>
        </w:rPr>
        <w:t>rdino, design, cultura, arte, disegno, paesaggio e prodotti naturali.</w:t>
      </w:r>
    </w:p>
    <w:p w14:paraId="5258E5E9" w14:textId="77777777" w:rsidR="00EB1A16" w:rsidRDefault="00EB1A16" w:rsidP="00EB1A16">
      <w:pPr>
        <w:autoSpaceDE w:val="0"/>
        <w:spacing w:line="340" w:lineRule="atLeast"/>
        <w:jc w:val="both"/>
        <w:rPr>
          <w:rFonts w:ascii="Helvetica Neue" w:hAnsi="Helvetica Neue" w:cs="Tahoma"/>
          <w:sz w:val="26"/>
          <w:szCs w:val="26"/>
        </w:rPr>
      </w:pPr>
    </w:p>
    <w:p w14:paraId="37790119" w14:textId="77777777" w:rsidR="00EB1A16" w:rsidRPr="00A449F1" w:rsidRDefault="00155832" w:rsidP="00EB1A16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b/>
          <w:sz w:val="26"/>
          <w:szCs w:val="26"/>
        </w:rPr>
      </w:pPr>
      <w:hyperlink r:id="rId7" w:history="1">
        <w:r w:rsidR="00EB1A16" w:rsidRPr="00A449F1">
          <w:rPr>
            <w:rStyle w:val="Collegamentoipertestuale"/>
            <w:rFonts w:ascii="Helvetica Neue" w:hAnsi="Helvetica Neue" w:cs="Tahoma"/>
            <w:b/>
            <w:color w:val="3366FF"/>
            <w:sz w:val="26"/>
            <w:szCs w:val="26"/>
          </w:rPr>
          <w:t>Villa Nigra</w:t>
        </w:r>
      </w:hyperlink>
      <w:r w:rsidR="00EB1A16" w:rsidRPr="00A449F1">
        <w:rPr>
          <w:rFonts w:ascii="Helvetica Neue" w:hAnsi="Helvetica Neue" w:cs="Tahoma"/>
          <w:b/>
          <w:sz w:val="26"/>
          <w:szCs w:val="26"/>
        </w:rPr>
        <w:t>, Piazza Beltrami 5, Miasino (NO)</w:t>
      </w:r>
    </w:p>
    <w:p w14:paraId="382BF3AD" w14:textId="5A7D32F2" w:rsidR="00EB1A16" w:rsidRDefault="00155832" w:rsidP="00EB1A16">
      <w:pPr>
        <w:ind w:left="1416" w:firstLine="708"/>
        <w:jc w:val="both"/>
        <w:rPr>
          <w:rStyle w:val="Nessuno"/>
          <w:rFonts w:ascii="Helvetica Neue" w:eastAsia="Helvetica Neue" w:hAnsi="Helvetica Neue" w:cs="Helvetica Neue"/>
          <w:b/>
          <w:bCs/>
          <w:sz w:val="26"/>
          <w:szCs w:val="26"/>
        </w:rPr>
      </w:pPr>
      <w:hyperlink r:id="rId8" w:history="1">
        <w:r w:rsidR="00EB1A16">
          <w:rPr>
            <w:rStyle w:val="Hyperlink0"/>
          </w:rPr>
          <w:t>asilobianco.it</w:t>
        </w:r>
      </w:hyperlink>
    </w:p>
    <w:p w14:paraId="092FF44A" w14:textId="77777777" w:rsidR="00EB1A16" w:rsidRPr="009D3A38" w:rsidRDefault="00EB1A16" w:rsidP="00EB1A16">
      <w:pPr>
        <w:ind w:left="1416" w:firstLine="708"/>
        <w:jc w:val="both"/>
        <w:rPr>
          <w:rStyle w:val="Hyperlink0"/>
          <w:b w:val="0"/>
        </w:rPr>
      </w:pPr>
      <w:r w:rsidRPr="009D3A38">
        <w:rPr>
          <w:rStyle w:val="Nessuno"/>
          <w:rFonts w:ascii="Helvetica Neue" w:hAnsi="Helvetica Neue"/>
          <w:b/>
          <w:bCs/>
          <w:sz w:val="26"/>
          <w:szCs w:val="26"/>
        </w:rPr>
        <w:t xml:space="preserve">IG </w:t>
      </w:r>
      <w:hyperlink r:id="rId9" w:history="1">
        <w:r w:rsidRPr="009D3A38">
          <w:rPr>
            <w:rStyle w:val="Collegamentoipertestuale"/>
            <w:rFonts w:ascii="Helvetica Neue" w:eastAsia="Helvetica Neue" w:hAnsi="Helvetica Neue" w:cs="Helvetica Neue"/>
            <w:b/>
            <w:sz w:val="26"/>
            <w:szCs w:val="26"/>
            <w:u w:color="0000FF"/>
          </w:rPr>
          <w:t>Asilo Bianco</w:t>
        </w:r>
      </w:hyperlink>
    </w:p>
    <w:p w14:paraId="0FBB7674" w14:textId="77777777" w:rsidR="00EB1A16" w:rsidRDefault="00EB1A16" w:rsidP="00EB1A16">
      <w:pPr>
        <w:ind w:left="1416" w:firstLine="708"/>
        <w:jc w:val="both"/>
        <w:rPr>
          <w:rStyle w:val="Nessuno"/>
          <w:rFonts w:ascii="Helvetica Neue" w:eastAsia="Helvetica Neue" w:hAnsi="Helvetica Neue" w:cs="Helvetica Neue"/>
          <w:b/>
          <w:bCs/>
          <w:sz w:val="26"/>
          <w:szCs w:val="26"/>
        </w:rPr>
      </w:pPr>
      <w:r>
        <w:rPr>
          <w:rStyle w:val="Nessuno"/>
          <w:rFonts w:ascii="Helvetica Neue" w:hAnsi="Helvetica Neue"/>
          <w:b/>
          <w:bCs/>
          <w:sz w:val="26"/>
          <w:szCs w:val="26"/>
        </w:rPr>
        <w:t xml:space="preserve">FB </w:t>
      </w:r>
      <w:hyperlink r:id="rId10" w:history="1">
        <w:r>
          <w:rPr>
            <w:rStyle w:val="Hyperlink0"/>
          </w:rPr>
          <w:t>Asilo Bianco</w:t>
        </w:r>
      </w:hyperlink>
    </w:p>
    <w:p w14:paraId="25BC0321" w14:textId="77777777" w:rsidR="00EB1A16" w:rsidRDefault="00EB1A16" w:rsidP="00EB1A16">
      <w:pPr>
        <w:autoSpaceDE w:val="0"/>
        <w:spacing w:line="340" w:lineRule="atLeast"/>
        <w:rPr>
          <w:rFonts w:ascii="Helvetica Neue" w:hAnsi="Helvetica Neue"/>
          <w:sz w:val="26"/>
          <w:szCs w:val="26"/>
        </w:rPr>
      </w:pPr>
    </w:p>
    <w:p w14:paraId="16E01E31" w14:textId="0D29491B" w:rsidR="004414C7" w:rsidRDefault="00E94520" w:rsidP="00966B73">
      <w:pPr>
        <w:ind w:left="2124"/>
        <w:jc w:val="both"/>
        <w:rPr>
          <w:rFonts w:ascii="Helvetica Neue" w:eastAsia="MS Mincho" w:hAnsi="Helvetica Neue" w:cs="Helvetica Neue"/>
          <w:sz w:val="26"/>
          <w:szCs w:val="26"/>
        </w:rPr>
      </w:pPr>
      <w:r>
        <w:rPr>
          <w:rFonts w:ascii="Helvetica Neue" w:eastAsia="MS Mincho" w:hAnsi="Helvetica Neue" w:cs="Helvetica Neue"/>
          <w:b/>
          <w:bCs/>
          <w:sz w:val="26"/>
          <w:szCs w:val="26"/>
        </w:rPr>
        <w:t>Menta e Rosmarino</w:t>
      </w:r>
      <w:r>
        <w:rPr>
          <w:rFonts w:ascii="Helvetica Neue" w:eastAsia="MS Mincho" w:hAnsi="Helvetica Neue" w:cs="Helvetica Neue"/>
          <w:sz w:val="26"/>
          <w:szCs w:val="26"/>
        </w:rPr>
        <w:t xml:space="preserve"> è possibile grazie </w:t>
      </w:r>
      <w:r w:rsidRPr="003B4666">
        <w:rPr>
          <w:rFonts w:ascii="Helvetica Neue" w:eastAsia="MS Mincho" w:hAnsi="Helvetica Neue" w:cs="Helvetica Neue"/>
          <w:sz w:val="26"/>
          <w:szCs w:val="26"/>
        </w:rPr>
        <w:t xml:space="preserve">a </w:t>
      </w:r>
      <w:r w:rsidRPr="003B4666">
        <w:rPr>
          <w:rFonts w:ascii="Helvetica Neue" w:eastAsia="MS Mincho" w:hAnsi="Helvetica Neue" w:cs="Helvetica Neue"/>
          <w:b/>
          <w:bCs/>
          <w:sz w:val="26"/>
          <w:szCs w:val="26"/>
        </w:rPr>
        <w:t>Regione Piemonte</w:t>
      </w:r>
      <w:r w:rsidR="007B0E4D" w:rsidRPr="003B4666">
        <w:rPr>
          <w:rFonts w:ascii="Helvetica Neue" w:eastAsia="MS Mincho" w:hAnsi="Helvetica Neue" w:cs="Helvetica Neue"/>
          <w:sz w:val="26"/>
          <w:szCs w:val="26"/>
        </w:rPr>
        <w:t>,</w:t>
      </w:r>
      <w:r w:rsidR="007B0E4D">
        <w:rPr>
          <w:rFonts w:ascii="Helvetica Neue" w:eastAsia="MS Mincho" w:hAnsi="Helvetica Neue" w:cs="Helvetica Neue"/>
          <w:sz w:val="26"/>
          <w:szCs w:val="26"/>
        </w:rPr>
        <w:t xml:space="preserve"> al progetto </w:t>
      </w:r>
      <w:r w:rsidR="007B0E4D" w:rsidRPr="00FB48AA">
        <w:rPr>
          <w:rFonts w:ascii="Helvetica Neue" w:hAnsi="Helvetica Neue" w:cs="Tahoma"/>
          <w:b/>
          <w:sz w:val="26"/>
          <w:szCs w:val="26"/>
        </w:rPr>
        <w:t xml:space="preserve">Lago d’Orta Plastic </w:t>
      </w:r>
      <w:proofErr w:type="spellStart"/>
      <w:r w:rsidR="007B0E4D" w:rsidRPr="00FB48AA">
        <w:rPr>
          <w:rFonts w:ascii="Helvetica Neue" w:hAnsi="Helvetica Neue" w:cs="Tahoma"/>
          <w:b/>
          <w:sz w:val="26"/>
          <w:szCs w:val="26"/>
        </w:rPr>
        <w:t>Revolution</w:t>
      </w:r>
      <w:proofErr w:type="spellEnd"/>
      <w:r w:rsidR="00A3064C">
        <w:rPr>
          <w:rFonts w:ascii="Helvetica Neue" w:eastAsia="MS Mincho" w:hAnsi="Helvetica Neue" w:cs="Helvetica Neue"/>
          <w:sz w:val="26"/>
          <w:szCs w:val="26"/>
        </w:rPr>
        <w:t xml:space="preserve"> </w:t>
      </w:r>
      <w:r w:rsidR="009F54E8">
        <w:rPr>
          <w:rFonts w:ascii="Helvetica Neue" w:eastAsia="MS Mincho" w:hAnsi="Helvetica Neue" w:cs="Helvetica Neue"/>
          <w:sz w:val="26"/>
          <w:szCs w:val="26"/>
        </w:rPr>
        <w:t xml:space="preserve">di </w:t>
      </w:r>
      <w:r w:rsidR="009F54E8">
        <w:rPr>
          <w:rFonts w:ascii="Helvetica Neue" w:eastAsia="MS Mincho" w:hAnsi="Helvetica Neue" w:cs="Helvetica Neue"/>
          <w:b/>
          <w:sz w:val="26"/>
          <w:szCs w:val="26"/>
        </w:rPr>
        <w:t xml:space="preserve">Fondazione Cariplo </w:t>
      </w:r>
      <w:r w:rsidR="00A3064C">
        <w:rPr>
          <w:rFonts w:ascii="Helvetica Neue" w:eastAsia="MS Mincho" w:hAnsi="Helvetica Neue" w:cs="Helvetica Neue"/>
          <w:sz w:val="26"/>
          <w:szCs w:val="26"/>
        </w:rPr>
        <w:t xml:space="preserve">e al percorso </w:t>
      </w:r>
      <w:r>
        <w:rPr>
          <w:rFonts w:ascii="Helvetica Neue" w:eastAsia="MS Mincho" w:hAnsi="Helvetica Neue" w:cs="Helvetica Neue"/>
          <w:sz w:val="26"/>
          <w:szCs w:val="26"/>
        </w:rPr>
        <w:t xml:space="preserve">Interreg Italia-Svizzera </w:t>
      </w:r>
      <w:r>
        <w:rPr>
          <w:rFonts w:ascii="Helvetica Neue" w:eastAsia="MS Mincho" w:hAnsi="Helvetica Neue" w:cs="Helvetica Neue"/>
          <w:b/>
          <w:bCs/>
          <w:sz w:val="26"/>
          <w:szCs w:val="26"/>
        </w:rPr>
        <w:t xml:space="preserve">Di-Se – </w:t>
      </w:r>
      <w:proofErr w:type="spellStart"/>
      <w:r>
        <w:rPr>
          <w:rFonts w:ascii="Helvetica Neue" w:eastAsia="MS Mincho" w:hAnsi="Helvetica Neue" w:cs="Helvetica Neue"/>
          <w:b/>
          <w:bCs/>
          <w:sz w:val="26"/>
          <w:szCs w:val="26"/>
        </w:rPr>
        <w:t>DiSegnare</w:t>
      </w:r>
      <w:proofErr w:type="spellEnd"/>
      <w:r>
        <w:rPr>
          <w:rFonts w:ascii="Helvetica Neue" w:eastAsia="MS Mincho" w:hAnsi="Helvetica Neue" w:cs="Helvetica Neue"/>
          <w:b/>
          <w:bCs/>
          <w:sz w:val="26"/>
          <w:szCs w:val="26"/>
        </w:rPr>
        <w:t xml:space="preserve"> il territorio</w:t>
      </w:r>
      <w:r>
        <w:rPr>
          <w:rFonts w:ascii="Helvetica Neue" w:eastAsia="MS Mincho" w:hAnsi="Helvetica Neue" w:cs="Helvetica Neue"/>
          <w:sz w:val="26"/>
          <w:szCs w:val="26"/>
        </w:rPr>
        <w:t>.</w:t>
      </w:r>
    </w:p>
    <w:p w14:paraId="25B86C44" w14:textId="77777777" w:rsidR="00850811" w:rsidRDefault="00850811" w:rsidP="00EB1A16">
      <w:pPr>
        <w:autoSpaceDE w:val="0"/>
        <w:spacing w:line="340" w:lineRule="atLeast"/>
        <w:rPr>
          <w:rFonts w:ascii="Helvetica Neue" w:eastAsia="MS Mincho" w:hAnsi="Helvetica Neue" w:cs="Helvetica Neue"/>
          <w:bCs/>
          <w:sz w:val="26"/>
          <w:szCs w:val="26"/>
        </w:rPr>
      </w:pPr>
    </w:p>
    <w:p w14:paraId="4486EA8D" w14:textId="77777777" w:rsidR="00F40891" w:rsidRDefault="00F40891" w:rsidP="00EB1A16">
      <w:pPr>
        <w:autoSpaceDE w:val="0"/>
        <w:spacing w:line="340" w:lineRule="atLeast"/>
        <w:rPr>
          <w:rFonts w:ascii="Helvetica Neue" w:eastAsia="MS Mincho" w:hAnsi="Helvetica Neue" w:cs="Helvetica Neue"/>
          <w:bCs/>
          <w:sz w:val="26"/>
          <w:szCs w:val="26"/>
        </w:rPr>
      </w:pPr>
    </w:p>
    <w:p w14:paraId="3B115C4D" w14:textId="77777777" w:rsidR="00A53F68" w:rsidRPr="00BC555A" w:rsidRDefault="00A53F68" w:rsidP="00EB1A16">
      <w:pPr>
        <w:autoSpaceDE w:val="0"/>
        <w:spacing w:line="340" w:lineRule="atLeast"/>
        <w:rPr>
          <w:rFonts w:ascii="Helvetica Neue" w:hAnsi="Helvetica Neue"/>
          <w:sz w:val="26"/>
          <w:szCs w:val="26"/>
        </w:rPr>
      </w:pPr>
    </w:p>
    <w:p w14:paraId="3D14194C" w14:textId="77777777" w:rsidR="00EB1A16" w:rsidRPr="00BC555A" w:rsidRDefault="00EB1A16" w:rsidP="00EB1A16">
      <w:pPr>
        <w:autoSpaceDE w:val="0"/>
        <w:spacing w:line="340" w:lineRule="atLeast"/>
        <w:ind w:left="2127"/>
        <w:jc w:val="both"/>
        <w:rPr>
          <w:rFonts w:ascii="Helvetica Neue" w:hAnsi="Helvetica Neue" w:cs="Tahoma"/>
          <w:i/>
          <w:sz w:val="26"/>
          <w:szCs w:val="26"/>
        </w:rPr>
      </w:pPr>
      <w:r w:rsidRPr="00BC555A">
        <w:rPr>
          <w:rFonts w:ascii="Helvetica Neue" w:hAnsi="Helvetica Neue" w:cs="Tahoma"/>
          <w:i/>
          <w:sz w:val="26"/>
          <w:szCs w:val="26"/>
        </w:rPr>
        <w:t xml:space="preserve">Asilo Bianco è una piattaforma di lavoro nata nel 2005 sul Lago d’Orta, in Piemonte. Da anni lavora per rigenerare luoghi dimenticati e per far germogliare la cultura di un territorio attraverso i semi dell’arte contemporanea. Asilo Bianco promuove una programmazione di workshop </w:t>
      </w:r>
      <w:r>
        <w:rPr>
          <w:rFonts w:ascii="Helvetica Neue" w:hAnsi="Helvetica Neue" w:cs="Tahoma"/>
          <w:i/>
          <w:sz w:val="26"/>
          <w:szCs w:val="26"/>
        </w:rPr>
        <w:t>online e in presenza</w:t>
      </w:r>
      <w:r w:rsidRPr="00BC555A">
        <w:rPr>
          <w:rFonts w:ascii="Helvetica Neue" w:hAnsi="Helvetica Neue" w:cs="Tahoma"/>
          <w:i/>
          <w:sz w:val="26"/>
          <w:szCs w:val="26"/>
        </w:rPr>
        <w:t xml:space="preserve"> </w:t>
      </w:r>
      <w:r>
        <w:rPr>
          <w:rFonts w:ascii="Helvetica Neue" w:hAnsi="Helvetica Neue" w:cs="Tahoma"/>
          <w:i/>
          <w:sz w:val="26"/>
          <w:szCs w:val="26"/>
        </w:rPr>
        <w:t xml:space="preserve">(Asilo Bianco Academy) </w:t>
      </w:r>
      <w:r w:rsidRPr="00BC555A">
        <w:rPr>
          <w:rFonts w:ascii="Helvetica Neue" w:hAnsi="Helvetica Neue" w:cs="Tahoma"/>
          <w:i/>
          <w:sz w:val="26"/>
          <w:szCs w:val="26"/>
        </w:rPr>
        <w:t xml:space="preserve">ed eventi culturali interdisciplinari. Quello </w:t>
      </w:r>
      <w:r>
        <w:rPr>
          <w:rFonts w:ascii="Helvetica Neue" w:hAnsi="Helvetica Neue" w:cs="Tahoma"/>
          <w:i/>
          <w:sz w:val="26"/>
          <w:szCs w:val="26"/>
        </w:rPr>
        <w:t>dell’associazione</w:t>
      </w:r>
      <w:r w:rsidRPr="00BC555A">
        <w:rPr>
          <w:rFonts w:ascii="Helvetica Neue" w:hAnsi="Helvetica Neue" w:cs="Tahoma"/>
          <w:i/>
          <w:sz w:val="26"/>
          <w:szCs w:val="26"/>
        </w:rPr>
        <w:t xml:space="preserve"> è un impegno che guarda all’arte, all’architettura, al design, al cinema, alla letteratura, alla fotografia, al sociale, all’ambiente – </w:t>
      </w:r>
      <w:hyperlink r:id="rId11" w:history="1">
        <w:r w:rsidRPr="00BC555A">
          <w:rPr>
            <w:rStyle w:val="Collegamentoipertestuale"/>
            <w:rFonts w:ascii="Helvetica Neue" w:hAnsi="Helvetica Neue" w:cs="Tahoma"/>
            <w:i/>
            <w:sz w:val="26"/>
            <w:szCs w:val="26"/>
          </w:rPr>
          <w:t>www.asilobianco.it</w:t>
        </w:r>
      </w:hyperlink>
    </w:p>
    <w:p w14:paraId="471B47A9" w14:textId="77777777" w:rsidR="00EB1A16" w:rsidRPr="00BC555A" w:rsidRDefault="00EB1A16" w:rsidP="00EB1A16">
      <w:pPr>
        <w:jc w:val="both"/>
        <w:rPr>
          <w:rFonts w:ascii="Helvetica Neue" w:hAnsi="Helvetica Neue"/>
          <w:sz w:val="26"/>
          <w:szCs w:val="26"/>
        </w:rPr>
      </w:pPr>
    </w:p>
    <w:p w14:paraId="2D9F1BA6" w14:textId="77777777" w:rsidR="009D779B" w:rsidRDefault="009D779B" w:rsidP="00EB1A16">
      <w:pPr>
        <w:jc w:val="both"/>
        <w:rPr>
          <w:rFonts w:ascii="Helvetica Neue" w:hAnsi="Helvetica Neue"/>
          <w:sz w:val="26"/>
          <w:szCs w:val="26"/>
        </w:rPr>
      </w:pPr>
    </w:p>
    <w:p w14:paraId="36A71244" w14:textId="77777777" w:rsidR="003B4666" w:rsidRDefault="003B4666" w:rsidP="00EB1A16">
      <w:pPr>
        <w:jc w:val="both"/>
        <w:rPr>
          <w:rFonts w:ascii="Helvetica Neue" w:hAnsi="Helvetica Neue"/>
          <w:sz w:val="26"/>
          <w:szCs w:val="26"/>
        </w:rPr>
      </w:pPr>
    </w:p>
    <w:p w14:paraId="3316CC28" w14:textId="77777777" w:rsidR="00494A2E" w:rsidRDefault="00494A2E" w:rsidP="00EB1A16">
      <w:pPr>
        <w:jc w:val="both"/>
        <w:rPr>
          <w:rFonts w:ascii="Helvetica Neue" w:hAnsi="Helvetica Neue"/>
          <w:sz w:val="26"/>
          <w:szCs w:val="26"/>
        </w:rPr>
      </w:pPr>
    </w:p>
    <w:p w14:paraId="0CA2F4D3" w14:textId="77777777" w:rsidR="00494A2E" w:rsidRPr="00BC555A" w:rsidRDefault="00494A2E" w:rsidP="00EB1A16">
      <w:pPr>
        <w:jc w:val="both"/>
        <w:rPr>
          <w:rFonts w:ascii="Helvetica Neue" w:hAnsi="Helvetica Neue"/>
          <w:sz w:val="26"/>
          <w:szCs w:val="26"/>
        </w:rPr>
      </w:pPr>
    </w:p>
    <w:p w14:paraId="0FFB92BA" w14:textId="503B9CBA" w:rsidR="00B149C9" w:rsidRPr="002E6F73" w:rsidRDefault="00EB1A16" w:rsidP="002E6F73">
      <w:pPr>
        <w:autoSpaceDE w:val="0"/>
        <w:ind w:left="2124"/>
        <w:jc w:val="both"/>
        <w:rPr>
          <w:rFonts w:ascii="Helvetica Neue" w:hAnsi="Helvetica Neue" w:cs="Tahoma"/>
          <w:sz w:val="26"/>
          <w:szCs w:val="26"/>
        </w:rPr>
      </w:pPr>
      <w:r w:rsidRPr="00BC555A">
        <w:rPr>
          <w:rFonts w:ascii="Helvetica Neue" w:hAnsi="Helvetica Neue" w:cs="Tahoma"/>
          <w:sz w:val="26"/>
          <w:szCs w:val="26"/>
        </w:rPr>
        <w:t>Ufficio stampa</w:t>
      </w:r>
      <w:r>
        <w:rPr>
          <w:rFonts w:ascii="Helvetica Neue" w:hAnsi="Helvetica Neue" w:cs="Tahoma"/>
          <w:sz w:val="26"/>
          <w:szCs w:val="26"/>
        </w:rPr>
        <w:t>: Paola Fornara (Asilo Bianco) |</w:t>
      </w:r>
      <w:r w:rsidRPr="00BC555A">
        <w:rPr>
          <w:rFonts w:ascii="Helvetica Neue" w:hAnsi="Helvetica Neue" w:cs="Tahoma"/>
          <w:sz w:val="26"/>
          <w:szCs w:val="26"/>
        </w:rPr>
        <w:t xml:space="preserve"> 346 3002931 </w:t>
      </w:r>
      <w:r>
        <w:rPr>
          <w:rFonts w:ascii="Helvetica Neue" w:hAnsi="Helvetica Neue" w:cs="Tahoma"/>
          <w:sz w:val="26"/>
          <w:szCs w:val="26"/>
        </w:rPr>
        <w:t xml:space="preserve">| </w:t>
      </w:r>
      <w:hyperlink r:id="rId12" w:history="1">
        <w:r w:rsidRPr="00BC555A">
          <w:rPr>
            <w:rStyle w:val="Collegamentoipertestuale"/>
            <w:rFonts w:ascii="Helvetica Neue" w:hAnsi="Helvetica Neue" w:cs="Tahoma"/>
            <w:sz w:val="26"/>
            <w:szCs w:val="26"/>
          </w:rPr>
          <w:t>paola.fornara@gmail.com</w:t>
        </w:r>
      </w:hyperlink>
    </w:p>
    <w:sectPr w:rsidR="00B149C9" w:rsidRPr="002E6F73" w:rsidSect="0095588E">
      <w:headerReference w:type="default" r:id="rId13"/>
      <w:footerReference w:type="default" r:id="rId14"/>
      <w:pgSz w:w="11900" w:h="16840"/>
      <w:pgMar w:top="115" w:right="1134" w:bottom="283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480E5" w14:textId="77777777" w:rsidR="00155832" w:rsidRDefault="00155832" w:rsidP="00B149C9">
      <w:r>
        <w:separator/>
      </w:r>
    </w:p>
  </w:endnote>
  <w:endnote w:type="continuationSeparator" w:id="0">
    <w:p w14:paraId="4D4ED6D9" w14:textId="77777777" w:rsidR="00155832" w:rsidRDefault="00155832" w:rsidP="00B1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A245" w14:textId="77777777" w:rsidR="00B810DD" w:rsidRDefault="00375EBB" w:rsidP="00B810DD">
    <w:pPr>
      <w:pStyle w:val="Pidipagina"/>
      <w:ind w:left="-1134"/>
    </w:pPr>
    <w:r>
      <w:rPr>
        <w:noProof/>
      </w:rPr>
      <w:drawing>
        <wp:inline distT="0" distB="0" distL="0" distR="0" wp14:anchorId="355E508B" wp14:editId="7E44A874">
          <wp:extent cx="7467600" cy="1651000"/>
          <wp:effectExtent l="0" t="0" r="0" b="0"/>
          <wp:docPr id="2" name="Immagine 2" descr="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3A948" w14:textId="77777777" w:rsidR="00155832" w:rsidRDefault="00155832" w:rsidP="00B149C9">
      <w:r>
        <w:separator/>
      </w:r>
    </w:p>
  </w:footnote>
  <w:footnote w:type="continuationSeparator" w:id="0">
    <w:p w14:paraId="42D64322" w14:textId="77777777" w:rsidR="00155832" w:rsidRDefault="00155832" w:rsidP="00B14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AB46" w14:textId="77777777" w:rsidR="00B149C9" w:rsidRDefault="00375EBB" w:rsidP="00B149C9">
    <w:pPr>
      <w:pStyle w:val="Intestazione"/>
      <w:ind w:left="-1134"/>
    </w:pPr>
    <w:r>
      <w:rPr>
        <w:noProof/>
      </w:rPr>
      <w:drawing>
        <wp:inline distT="0" distB="0" distL="0" distR="0" wp14:anchorId="4F32DE16" wp14:editId="6D7ED27F">
          <wp:extent cx="7586345" cy="2159000"/>
          <wp:effectExtent l="0" t="0" r="8255" b="0"/>
          <wp:docPr id="1" name="Immagine 1" descr="CS2 menta e rosmar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2 menta e rosmari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345" cy="215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9C9"/>
    <w:rsid w:val="001036BA"/>
    <w:rsid w:val="00155832"/>
    <w:rsid w:val="00204286"/>
    <w:rsid w:val="00270298"/>
    <w:rsid w:val="002E6F73"/>
    <w:rsid w:val="002F51B1"/>
    <w:rsid w:val="0035138E"/>
    <w:rsid w:val="00375EBB"/>
    <w:rsid w:val="003B4666"/>
    <w:rsid w:val="0040186D"/>
    <w:rsid w:val="00435DB1"/>
    <w:rsid w:val="004414C7"/>
    <w:rsid w:val="00494A2E"/>
    <w:rsid w:val="004E070A"/>
    <w:rsid w:val="005C4CD4"/>
    <w:rsid w:val="005F0AF2"/>
    <w:rsid w:val="006D370D"/>
    <w:rsid w:val="006E1AC5"/>
    <w:rsid w:val="006E61B7"/>
    <w:rsid w:val="00712C07"/>
    <w:rsid w:val="007B0E4D"/>
    <w:rsid w:val="007E5AEA"/>
    <w:rsid w:val="00803A84"/>
    <w:rsid w:val="00850811"/>
    <w:rsid w:val="008D478B"/>
    <w:rsid w:val="00925B67"/>
    <w:rsid w:val="009273B1"/>
    <w:rsid w:val="0095588E"/>
    <w:rsid w:val="00966B73"/>
    <w:rsid w:val="009723FB"/>
    <w:rsid w:val="009A0C76"/>
    <w:rsid w:val="009D779B"/>
    <w:rsid w:val="009F54E8"/>
    <w:rsid w:val="00A038A9"/>
    <w:rsid w:val="00A04A9F"/>
    <w:rsid w:val="00A3064C"/>
    <w:rsid w:val="00A53F68"/>
    <w:rsid w:val="00A656F3"/>
    <w:rsid w:val="00A65CAA"/>
    <w:rsid w:val="00AA1375"/>
    <w:rsid w:val="00AB2D67"/>
    <w:rsid w:val="00B06572"/>
    <w:rsid w:val="00B07DF3"/>
    <w:rsid w:val="00B149C9"/>
    <w:rsid w:val="00B40D89"/>
    <w:rsid w:val="00B810DD"/>
    <w:rsid w:val="00C26DFA"/>
    <w:rsid w:val="00C67749"/>
    <w:rsid w:val="00C75CC0"/>
    <w:rsid w:val="00C76E8B"/>
    <w:rsid w:val="00CB0970"/>
    <w:rsid w:val="00CF3DC4"/>
    <w:rsid w:val="00D208B6"/>
    <w:rsid w:val="00D607F4"/>
    <w:rsid w:val="00DA21D7"/>
    <w:rsid w:val="00DF3783"/>
    <w:rsid w:val="00E12C55"/>
    <w:rsid w:val="00E402B6"/>
    <w:rsid w:val="00E6261E"/>
    <w:rsid w:val="00E94520"/>
    <w:rsid w:val="00EB1A16"/>
    <w:rsid w:val="00EE0A84"/>
    <w:rsid w:val="00F40891"/>
    <w:rsid w:val="00FD4D47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2CB47A"/>
  <w14:defaultImageDpi w14:val="300"/>
  <w15:docId w15:val="{D1F234FD-9EB1-468E-ACB5-BC0EE0F8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49C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9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149C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149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9C9"/>
  </w:style>
  <w:style w:type="paragraph" w:styleId="Pidipagina">
    <w:name w:val="footer"/>
    <w:basedOn w:val="Normale"/>
    <w:link w:val="PidipaginaCarattere"/>
    <w:uiPriority w:val="99"/>
    <w:unhideWhenUsed/>
    <w:rsid w:val="00B149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9C9"/>
  </w:style>
  <w:style w:type="character" w:styleId="Collegamentoipertestuale">
    <w:name w:val="Hyperlink"/>
    <w:basedOn w:val="Carpredefinitoparagrafo"/>
    <w:uiPriority w:val="99"/>
    <w:unhideWhenUsed/>
    <w:rsid w:val="00EB1A16"/>
    <w:rPr>
      <w:color w:val="0000FF" w:themeColor="hyperlink"/>
      <w:u w:val="single"/>
    </w:rPr>
  </w:style>
  <w:style w:type="character" w:customStyle="1" w:styleId="Nessuno">
    <w:name w:val="Nessuno"/>
    <w:rsid w:val="00EB1A16"/>
  </w:style>
  <w:style w:type="character" w:customStyle="1" w:styleId="Hyperlink0">
    <w:name w:val="Hyperlink.0"/>
    <w:basedOn w:val="Nessuno"/>
    <w:rsid w:val="00EB1A16"/>
    <w:rPr>
      <w:rFonts w:ascii="Helvetica Neue" w:eastAsia="Helvetica Neue" w:hAnsi="Helvetica Neue" w:cs="Helvetica Neue"/>
      <w:b/>
      <w:bCs/>
      <w:color w:val="0000FF"/>
      <w:sz w:val="26"/>
      <w:szCs w:val="26"/>
      <w:u w:val="single" w:color="0000FF"/>
    </w:rPr>
  </w:style>
  <w:style w:type="paragraph" w:styleId="NormaleWeb">
    <w:name w:val="Normal (Web)"/>
    <w:basedOn w:val="Normale"/>
    <w:uiPriority w:val="99"/>
    <w:semiHidden/>
    <w:unhideWhenUsed/>
    <w:rsid w:val="00E94520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lobianco.i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maps/place/Villa+Nigra/@45.8025311,8.4299086,15z/data=!4m5!3m4!1s0x0:0x919015f6a3356b8a!8m2!3d45.8025311!4d8.4299086" TargetMode="External"/><Relationship Id="rId12" Type="http://schemas.openxmlformats.org/officeDocument/2006/relationships/hyperlink" Target="mailto:paola.fornara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silobianco.it" TargetMode="External"/><Relationship Id="rId11" Type="http://schemas.openxmlformats.org/officeDocument/2006/relationships/hyperlink" Target="http://www.asilobianco.i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asilobianc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asilobianco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lillo</Company>
  <LinksUpToDate>false</LinksUpToDate>
  <CharactersWithSpaces>2689</CharactersWithSpaces>
  <SharedDoc>false</SharedDoc>
  <HLinks>
    <vt:vector size="12" baseType="variant">
      <vt:variant>
        <vt:i4>6029360</vt:i4>
      </vt:variant>
      <vt:variant>
        <vt:i4>7492</vt:i4>
      </vt:variant>
      <vt:variant>
        <vt:i4>1025</vt:i4>
      </vt:variant>
      <vt:variant>
        <vt:i4>1</vt:i4>
      </vt:variant>
      <vt:variant>
        <vt:lpwstr>CS2 menta e rosmarino</vt:lpwstr>
      </vt:variant>
      <vt:variant>
        <vt:lpwstr/>
      </vt:variant>
      <vt:variant>
        <vt:i4>720999</vt:i4>
      </vt:variant>
      <vt:variant>
        <vt:i4>7495</vt:i4>
      </vt:variant>
      <vt:variant>
        <vt:i4>1026</vt:i4>
      </vt:variant>
      <vt:variant>
        <vt:i4>1</vt:i4>
      </vt:variant>
      <vt:variant>
        <vt:lpwstr>fondo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Lillo</dc:creator>
  <cp:keywords/>
  <dc:description/>
  <cp:lastModifiedBy>Laura Pirovano</cp:lastModifiedBy>
  <cp:revision>2</cp:revision>
  <cp:lastPrinted>2018-01-31T11:26:00Z</cp:lastPrinted>
  <dcterms:created xsi:type="dcterms:W3CDTF">2022-04-28T16:29:00Z</dcterms:created>
  <dcterms:modified xsi:type="dcterms:W3CDTF">2022-04-28T16:29:00Z</dcterms:modified>
</cp:coreProperties>
</file>