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23858" w14:textId="77777777" w:rsidR="00740447" w:rsidRDefault="00740447" w:rsidP="00740447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it-IT"/>
        </w:rPr>
        <w:drawing>
          <wp:anchor distT="0" distB="0" distL="114300" distR="114300" simplePos="0" relativeHeight="251658240" behindDoc="0" locked="0" layoutInCell="1" allowOverlap="1" wp14:anchorId="5A1E2494" wp14:editId="516E190E">
            <wp:simplePos x="0" y="0"/>
            <wp:positionH relativeFrom="column">
              <wp:posOffset>2541905</wp:posOffset>
            </wp:positionH>
            <wp:positionV relativeFrom="paragraph">
              <wp:posOffset>-64135</wp:posOffset>
            </wp:positionV>
            <wp:extent cx="1256030" cy="1144905"/>
            <wp:effectExtent l="0" t="0" r="0" b="0"/>
            <wp:wrapSquare wrapText="bothSides"/>
            <wp:docPr id="1" name="Immagine 1" descr="C:\Users\asus\Downloads\FLORACULT 2022\PhotoRoom-20211124_1633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FLORACULT 2022\PhotoRoom-20211124_1633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4109" b="375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633C" w:rsidRPr="00CD28D5">
        <w:rPr>
          <w:rFonts w:ascii="Arial" w:hAnsi="Arial" w:cs="Arial"/>
          <w:b/>
          <w:sz w:val="36"/>
          <w:szCs w:val="36"/>
        </w:rPr>
        <w:t xml:space="preserve"> </w:t>
      </w:r>
    </w:p>
    <w:p w14:paraId="6BB857FD" w14:textId="77777777" w:rsidR="00641472" w:rsidRDefault="00641472" w:rsidP="00641472">
      <w:pPr>
        <w:jc w:val="center"/>
        <w:rPr>
          <w:rFonts w:ascii="Arial" w:hAnsi="Arial" w:cs="Arial"/>
          <w:b/>
          <w:sz w:val="36"/>
          <w:szCs w:val="36"/>
        </w:rPr>
      </w:pPr>
    </w:p>
    <w:p w14:paraId="1A1484D1" w14:textId="77777777" w:rsidR="00641472" w:rsidRDefault="00641472" w:rsidP="00641472">
      <w:pPr>
        <w:jc w:val="center"/>
        <w:rPr>
          <w:rFonts w:ascii="Arial" w:hAnsi="Arial" w:cs="Arial"/>
          <w:b/>
          <w:sz w:val="36"/>
          <w:szCs w:val="36"/>
        </w:rPr>
      </w:pPr>
    </w:p>
    <w:p w14:paraId="2037FBCD" w14:textId="77777777" w:rsidR="00740447" w:rsidRPr="003B1593" w:rsidRDefault="00740447" w:rsidP="0097154F">
      <w:pPr>
        <w:pStyle w:val="Nessunaspaziatura"/>
        <w:jc w:val="center"/>
        <w:rPr>
          <w:rFonts w:cstheme="minorHAnsi"/>
          <w:b/>
          <w:sz w:val="36"/>
          <w:szCs w:val="36"/>
        </w:rPr>
      </w:pPr>
      <w:r w:rsidRPr="003B1593">
        <w:rPr>
          <w:rFonts w:cstheme="minorHAnsi"/>
          <w:b/>
          <w:sz w:val="36"/>
          <w:szCs w:val="36"/>
        </w:rPr>
        <w:t>FLORACULT</w:t>
      </w:r>
    </w:p>
    <w:p w14:paraId="1EC3B1F4" w14:textId="77777777" w:rsidR="003B1593" w:rsidRPr="003B1593" w:rsidRDefault="00740447" w:rsidP="0097154F">
      <w:pPr>
        <w:pStyle w:val="Nessunaspaziatura"/>
        <w:jc w:val="center"/>
        <w:rPr>
          <w:rFonts w:cstheme="minorHAnsi"/>
          <w:b/>
          <w:sz w:val="36"/>
          <w:szCs w:val="36"/>
        </w:rPr>
      </w:pPr>
      <w:r w:rsidRPr="003B1593">
        <w:rPr>
          <w:rFonts w:cstheme="minorHAnsi"/>
          <w:b/>
          <w:sz w:val="36"/>
          <w:szCs w:val="36"/>
        </w:rPr>
        <w:t>Natura è Cultura</w:t>
      </w:r>
    </w:p>
    <w:p w14:paraId="548EA63F" w14:textId="77777777" w:rsidR="003B1593" w:rsidRPr="003B1593" w:rsidRDefault="0097154F" w:rsidP="0097154F">
      <w:pPr>
        <w:suppressAutoHyphens/>
        <w:spacing w:after="0" w:line="240" w:lineRule="auto"/>
        <w:ind w:right="680"/>
        <w:jc w:val="center"/>
        <w:rPr>
          <w:rFonts w:eastAsia="Times New Roman" w:cstheme="minorHAnsi"/>
          <w:b/>
          <w:bCs/>
          <w:sz w:val="36"/>
          <w:szCs w:val="36"/>
          <w:lang w:eastAsia="ar-SA"/>
        </w:rPr>
      </w:pPr>
      <w:r>
        <w:rPr>
          <w:rFonts w:cstheme="minorHAnsi"/>
          <w:b/>
          <w:sz w:val="36"/>
          <w:szCs w:val="36"/>
        </w:rPr>
        <w:t xml:space="preserve">        </w:t>
      </w:r>
      <w:r w:rsidR="003B1593" w:rsidRPr="003B1593">
        <w:rPr>
          <w:rFonts w:cstheme="minorHAnsi"/>
          <w:b/>
          <w:sz w:val="36"/>
          <w:szCs w:val="36"/>
        </w:rPr>
        <w:t>23</w:t>
      </w:r>
      <w:r w:rsidR="00CD28D5" w:rsidRPr="003B1593">
        <w:rPr>
          <w:rFonts w:cstheme="minorHAnsi"/>
          <w:b/>
          <w:sz w:val="36"/>
          <w:szCs w:val="36"/>
        </w:rPr>
        <w:t>,</w:t>
      </w:r>
      <w:r w:rsidR="006955AC" w:rsidRPr="003B1593">
        <w:rPr>
          <w:rFonts w:cstheme="minorHAnsi"/>
          <w:b/>
          <w:sz w:val="36"/>
          <w:szCs w:val="36"/>
        </w:rPr>
        <w:t xml:space="preserve"> </w:t>
      </w:r>
      <w:r w:rsidR="003B1593" w:rsidRPr="003B1593">
        <w:rPr>
          <w:rFonts w:cstheme="minorHAnsi"/>
          <w:b/>
          <w:sz w:val="36"/>
          <w:szCs w:val="36"/>
        </w:rPr>
        <w:t>24</w:t>
      </w:r>
      <w:r w:rsidR="00CD28D5" w:rsidRPr="003B1593">
        <w:rPr>
          <w:rFonts w:cstheme="minorHAnsi"/>
          <w:b/>
          <w:sz w:val="36"/>
          <w:szCs w:val="36"/>
        </w:rPr>
        <w:t>,</w:t>
      </w:r>
      <w:r w:rsidR="003B1593" w:rsidRPr="003B1593">
        <w:rPr>
          <w:rFonts w:cstheme="minorHAnsi"/>
          <w:b/>
          <w:sz w:val="36"/>
          <w:szCs w:val="36"/>
        </w:rPr>
        <w:t xml:space="preserve"> 25</w:t>
      </w:r>
      <w:r w:rsidR="006955AC" w:rsidRPr="003B1593">
        <w:rPr>
          <w:rFonts w:cstheme="minorHAnsi"/>
          <w:b/>
          <w:sz w:val="36"/>
          <w:szCs w:val="36"/>
        </w:rPr>
        <w:t xml:space="preserve"> a</w:t>
      </w:r>
      <w:r w:rsidR="00CD28D5" w:rsidRPr="003B1593">
        <w:rPr>
          <w:rFonts w:cstheme="minorHAnsi"/>
          <w:b/>
          <w:sz w:val="36"/>
          <w:szCs w:val="36"/>
        </w:rPr>
        <w:t>prile</w:t>
      </w:r>
      <w:r w:rsidR="006955AC" w:rsidRPr="003B1593">
        <w:rPr>
          <w:rFonts w:cstheme="minorHAnsi"/>
          <w:b/>
          <w:sz w:val="36"/>
          <w:szCs w:val="36"/>
        </w:rPr>
        <w:t xml:space="preserve"> </w:t>
      </w:r>
      <w:r w:rsidR="00CD28D5" w:rsidRPr="003B1593">
        <w:rPr>
          <w:rFonts w:eastAsia="Times New Roman" w:cstheme="minorHAnsi"/>
          <w:b/>
          <w:bCs/>
          <w:sz w:val="36"/>
          <w:szCs w:val="36"/>
          <w:lang w:eastAsia="ar-SA"/>
        </w:rPr>
        <w:t>2022</w:t>
      </w:r>
    </w:p>
    <w:p w14:paraId="7F8C9919" w14:textId="77777777" w:rsidR="003B1593" w:rsidRPr="00CD28D5" w:rsidRDefault="0097154F" w:rsidP="0097154F">
      <w:pPr>
        <w:suppressAutoHyphens/>
        <w:spacing w:after="0" w:line="240" w:lineRule="auto"/>
        <w:ind w:right="680"/>
        <w:jc w:val="center"/>
        <w:rPr>
          <w:rFonts w:eastAsia="Times New Roman" w:cs="Verdana"/>
          <w:b/>
          <w:bCs/>
          <w:sz w:val="28"/>
          <w:szCs w:val="28"/>
          <w:lang w:eastAsia="ar-SA"/>
        </w:rPr>
      </w:pPr>
      <w:r>
        <w:rPr>
          <w:rFonts w:eastAsia="Times New Roman" w:cs="Verdana"/>
          <w:b/>
          <w:bCs/>
          <w:sz w:val="28"/>
          <w:szCs w:val="28"/>
          <w:lang w:eastAsia="ar-SA"/>
        </w:rPr>
        <w:t xml:space="preserve">      </w:t>
      </w:r>
      <w:r w:rsidR="003B1593" w:rsidRPr="00CD28D5">
        <w:rPr>
          <w:rFonts w:eastAsia="Times New Roman" w:cs="Verdana"/>
          <w:b/>
          <w:bCs/>
          <w:sz w:val="28"/>
          <w:szCs w:val="28"/>
          <w:lang w:eastAsia="ar-SA"/>
        </w:rPr>
        <w:t>I CASALI DEL PINO</w:t>
      </w:r>
      <w:r w:rsidR="003B1593">
        <w:rPr>
          <w:rFonts w:eastAsia="Times New Roman" w:cs="Verdana"/>
          <w:b/>
          <w:bCs/>
          <w:sz w:val="28"/>
          <w:szCs w:val="28"/>
          <w:lang w:eastAsia="ar-SA"/>
        </w:rPr>
        <w:t xml:space="preserve"> </w:t>
      </w:r>
      <w:r w:rsidR="003B1593" w:rsidRPr="00CD28D5">
        <w:rPr>
          <w:rFonts w:eastAsia="Times New Roman" w:cs="Verdana"/>
          <w:b/>
          <w:bCs/>
          <w:sz w:val="28"/>
          <w:szCs w:val="28"/>
          <w:lang w:eastAsia="ar-SA"/>
        </w:rPr>
        <w:t>- Via Giacomo Andreassi</w:t>
      </w:r>
      <w:r w:rsidR="003B1593">
        <w:rPr>
          <w:rFonts w:eastAsia="Times New Roman" w:cs="Verdana"/>
          <w:b/>
          <w:bCs/>
          <w:sz w:val="28"/>
          <w:szCs w:val="28"/>
          <w:lang w:eastAsia="ar-SA"/>
        </w:rPr>
        <w:t xml:space="preserve"> </w:t>
      </w:r>
      <w:r w:rsidR="003B1593" w:rsidRPr="00CD28D5">
        <w:rPr>
          <w:rFonts w:eastAsia="Times New Roman" w:cs="Verdana"/>
          <w:b/>
          <w:bCs/>
          <w:sz w:val="28"/>
          <w:szCs w:val="28"/>
          <w:lang w:eastAsia="ar-SA"/>
        </w:rPr>
        <w:t xml:space="preserve">n.30 </w:t>
      </w:r>
      <w:proofErr w:type="gramStart"/>
      <w:r w:rsidR="003B1593" w:rsidRPr="00CD28D5">
        <w:rPr>
          <w:rFonts w:eastAsia="Times New Roman" w:cs="Verdana"/>
          <w:b/>
          <w:bCs/>
          <w:sz w:val="28"/>
          <w:szCs w:val="28"/>
          <w:lang w:eastAsia="ar-SA"/>
        </w:rPr>
        <w:t>Roma  (</w:t>
      </w:r>
      <w:proofErr w:type="gramEnd"/>
      <w:r w:rsidR="003B1593" w:rsidRPr="00CD28D5">
        <w:rPr>
          <w:rFonts w:eastAsia="Times New Roman" w:cs="Verdana"/>
          <w:b/>
          <w:bCs/>
          <w:sz w:val="28"/>
          <w:szCs w:val="28"/>
          <w:lang w:eastAsia="ar-SA"/>
        </w:rPr>
        <w:t>La Storta)</w:t>
      </w:r>
    </w:p>
    <w:p w14:paraId="4FDA4898" w14:textId="77777777" w:rsidR="00CD28D5" w:rsidRPr="003B1593" w:rsidRDefault="0097154F" w:rsidP="0097154F">
      <w:pPr>
        <w:suppressAutoHyphens/>
        <w:spacing w:after="0" w:line="240" w:lineRule="auto"/>
        <w:ind w:right="680"/>
        <w:jc w:val="center"/>
        <w:rPr>
          <w:rFonts w:eastAsia="Times New Roman" w:cs="Verdana"/>
          <w:b/>
          <w:bCs/>
          <w:sz w:val="28"/>
          <w:szCs w:val="28"/>
          <w:lang w:eastAsia="ar-SA"/>
        </w:rPr>
      </w:pPr>
      <w:r>
        <w:rPr>
          <w:rFonts w:eastAsia="Times New Roman" w:cs="Verdana"/>
          <w:b/>
          <w:bCs/>
          <w:sz w:val="28"/>
          <w:szCs w:val="28"/>
          <w:lang w:eastAsia="ar-SA"/>
        </w:rPr>
        <w:t xml:space="preserve">   </w:t>
      </w:r>
      <w:r w:rsidR="003B1593" w:rsidRPr="00CD28D5">
        <w:rPr>
          <w:rFonts w:eastAsia="Times New Roman" w:cs="Verdana"/>
          <w:b/>
          <w:bCs/>
          <w:sz w:val="28"/>
          <w:szCs w:val="28"/>
          <w:lang w:eastAsia="ar-SA"/>
        </w:rPr>
        <w:t>Via Cassia km 15 dalle ore 10 alle ore 1</w:t>
      </w:r>
      <w:r w:rsidR="003B1593">
        <w:rPr>
          <w:rFonts w:eastAsia="Times New Roman" w:cs="Verdana"/>
          <w:b/>
          <w:bCs/>
          <w:sz w:val="28"/>
          <w:szCs w:val="28"/>
          <w:lang w:eastAsia="ar-SA"/>
        </w:rPr>
        <w:t>9</w:t>
      </w:r>
    </w:p>
    <w:p w14:paraId="041FDA72" w14:textId="77777777" w:rsidR="00740447" w:rsidRDefault="00740447" w:rsidP="0097154F">
      <w:pPr>
        <w:suppressAutoHyphens/>
        <w:spacing w:after="0" w:line="240" w:lineRule="auto"/>
        <w:ind w:right="680"/>
        <w:jc w:val="center"/>
        <w:rPr>
          <w:rFonts w:eastAsia="Times New Roman" w:cs="Verdana"/>
          <w:b/>
          <w:bCs/>
          <w:sz w:val="28"/>
          <w:szCs w:val="28"/>
          <w:lang w:eastAsia="ar-SA"/>
        </w:rPr>
      </w:pPr>
    </w:p>
    <w:p w14:paraId="550BF81E" w14:textId="77777777" w:rsidR="0037330E" w:rsidRDefault="0097154F" w:rsidP="0097154F">
      <w:pPr>
        <w:suppressAutoHyphens/>
        <w:spacing w:after="0" w:line="240" w:lineRule="auto"/>
        <w:ind w:right="680"/>
        <w:jc w:val="center"/>
        <w:rPr>
          <w:rFonts w:eastAsia="Times New Roman" w:cs="Verdana"/>
          <w:b/>
          <w:bCs/>
          <w:sz w:val="28"/>
          <w:szCs w:val="28"/>
          <w:lang w:eastAsia="ar-SA"/>
        </w:rPr>
      </w:pPr>
      <w:r>
        <w:rPr>
          <w:rFonts w:eastAsia="Times New Roman" w:cs="Verdana"/>
          <w:b/>
          <w:bCs/>
          <w:sz w:val="28"/>
          <w:szCs w:val="28"/>
          <w:lang w:eastAsia="ar-SA"/>
        </w:rPr>
        <w:t xml:space="preserve">          </w:t>
      </w:r>
      <w:r w:rsidR="00740447">
        <w:rPr>
          <w:rFonts w:eastAsia="Times New Roman" w:cs="Verdana"/>
          <w:b/>
          <w:bCs/>
          <w:sz w:val="28"/>
          <w:szCs w:val="28"/>
          <w:lang w:eastAsia="ar-SA"/>
        </w:rPr>
        <w:t>COMUNICATO STAMPA</w:t>
      </w:r>
    </w:p>
    <w:p w14:paraId="473A7349" w14:textId="77777777" w:rsidR="003B1593" w:rsidRPr="003B1593" w:rsidRDefault="003B1593" w:rsidP="003B1593">
      <w:pPr>
        <w:suppressAutoHyphens/>
        <w:spacing w:after="0" w:line="240" w:lineRule="auto"/>
        <w:ind w:right="680"/>
        <w:jc w:val="center"/>
        <w:rPr>
          <w:rFonts w:eastAsia="Times New Roman" w:cs="Verdana"/>
          <w:b/>
          <w:bCs/>
          <w:sz w:val="28"/>
          <w:szCs w:val="28"/>
          <w:lang w:eastAsia="ar-SA"/>
        </w:rPr>
      </w:pPr>
    </w:p>
    <w:p w14:paraId="28658FF0" w14:textId="77777777" w:rsidR="003B1593" w:rsidRDefault="006C7637" w:rsidP="00CA659E">
      <w:pPr>
        <w:pStyle w:val="Nessunaspaziatura"/>
        <w:jc w:val="both"/>
        <w:rPr>
          <w:b/>
        </w:rPr>
      </w:pPr>
      <w:r w:rsidRPr="003B1593">
        <w:t xml:space="preserve">Torna </w:t>
      </w:r>
      <w:r w:rsidRPr="003B1593">
        <w:rPr>
          <w:b/>
        </w:rPr>
        <w:t xml:space="preserve">FLORACULT </w:t>
      </w:r>
      <w:r w:rsidR="00813324" w:rsidRPr="003B1593">
        <w:t xml:space="preserve">il </w:t>
      </w:r>
      <w:r w:rsidR="0037330E" w:rsidRPr="003B1593">
        <w:rPr>
          <w:b/>
        </w:rPr>
        <w:t>23, 24, 25 aprile 2022</w:t>
      </w:r>
      <w:r w:rsidR="0037330E" w:rsidRPr="003B1593">
        <w:t>, dopo due anni di</w:t>
      </w:r>
      <w:r w:rsidR="00845D58" w:rsidRPr="003B1593">
        <w:t xml:space="preserve"> interruzione forzata. </w:t>
      </w:r>
      <w:r w:rsidRPr="003B1593">
        <w:t xml:space="preserve"> </w:t>
      </w:r>
      <w:r w:rsidR="00845D58" w:rsidRPr="003B1593">
        <w:t>A</w:t>
      </w:r>
      <w:r w:rsidR="0010178B" w:rsidRPr="003B1593">
        <w:t xml:space="preserve"> </w:t>
      </w:r>
      <w:r w:rsidR="0010178B" w:rsidRPr="003B1593">
        <w:rPr>
          <w:b/>
        </w:rPr>
        <w:t>I</w:t>
      </w:r>
      <w:r w:rsidR="0037330E" w:rsidRPr="003B1593">
        <w:rPr>
          <w:b/>
        </w:rPr>
        <w:t xml:space="preserve"> Casali del Pino</w:t>
      </w:r>
      <w:r w:rsidR="0037330E" w:rsidRPr="003B1593">
        <w:t xml:space="preserve">, all’interno del Parco di </w:t>
      </w:r>
      <w:proofErr w:type="spellStart"/>
      <w:r w:rsidR="0037330E" w:rsidRPr="003B1593">
        <w:t>Veio</w:t>
      </w:r>
      <w:proofErr w:type="spellEnd"/>
      <w:r w:rsidR="0037330E" w:rsidRPr="003B1593">
        <w:t>,</w:t>
      </w:r>
      <w:r w:rsidR="001B139E" w:rsidRPr="003B1593">
        <w:t xml:space="preserve"> </w:t>
      </w:r>
      <w:r w:rsidR="007A0733" w:rsidRPr="003B1593">
        <w:t>si terrà</w:t>
      </w:r>
      <w:r w:rsidR="001B139E" w:rsidRPr="003B1593">
        <w:t xml:space="preserve"> </w:t>
      </w:r>
      <w:r w:rsidR="0037330E" w:rsidRPr="003B1593">
        <w:t>l’</w:t>
      </w:r>
      <w:r w:rsidR="00CD28D5" w:rsidRPr="003B1593">
        <w:t xml:space="preserve">undicesima edizione della </w:t>
      </w:r>
      <w:r w:rsidR="0037330E" w:rsidRPr="003B1593">
        <w:t>mostra mercato di florovivaismo amatoriale</w:t>
      </w:r>
      <w:r w:rsidR="001B139E" w:rsidRPr="003B1593">
        <w:t xml:space="preserve"> </w:t>
      </w:r>
      <w:r w:rsidR="0037330E" w:rsidRPr="003B1593">
        <w:t xml:space="preserve">promossa e organizzata da </w:t>
      </w:r>
      <w:r w:rsidR="0037330E" w:rsidRPr="003B1593">
        <w:rPr>
          <w:b/>
        </w:rPr>
        <w:t>Ilaria Venturini Fendi</w:t>
      </w:r>
      <w:r w:rsidR="0037330E" w:rsidRPr="003B1593">
        <w:t>, imprenditrice agricola e designer</w:t>
      </w:r>
      <w:r w:rsidR="001B139E" w:rsidRPr="003B1593">
        <w:t>,</w:t>
      </w:r>
      <w:r w:rsidR="0037330E" w:rsidRPr="003B1593">
        <w:t xml:space="preserve"> con la collaborazione di </w:t>
      </w:r>
      <w:r w:rsidR="0037330E" w:rsidRPr="003B1593">
        <w:rPr>
          <w:b/>
        </w:rPr>
        <w:t>Antonella Fornai</w:t>
      </w:r>
      <w:r w:rsidR="0037330E" w:rsidRPr="003B1593">
        <w:t>, esperta di giardini</w:t>
      </w:r>
      <w:r w:rsidR="00845D58" w:rsidRPr="003B1593">
        <w:t>,</w:t>
      </w:r>
      <w:r w:rsidR="0037330E" w:rsidRPr="003B1593">
        <w:t xml:space="preserve"> e dell’architetto </w:t>
      </w:r>
      <w:r w:rsidR="0037330E" w:rsidRPr="003B1593">
        <w:rPr>
          <w:b/>
        </w:rPr>
        <w:t>Francesco Fornai</w:t>
      </w:r>
      <w:r w:rsidR="00845D58" w:rsidRPr="003B1593">
        <w:rPr>
          <w:b/>
        </w:rPr>
        <w:t>.</w:t>
      </w:r>
    </w:p>
    <w:p w14:paraId="5B4FAA8D" w14:textId="77777777" w:rsidR="00CA659E" w:rsidRDefault="00CA659E" w:rsidP="00CA659E">
      <w:pPr>
        <w:pStyle w:val="Nessunaspaziatura"/>
        <w:jc w:val="both"/>
        <w:rPr>
          <w:b/>
        </w:rPr>
      </w:pPr>
    </w:p>
    <w:p w14:paraId="1A4EBE30" w14:textId="77777777" w:rsidR="0010178B" w:rsidRPr="003B1593" w:rsidRDefault="00845D58" w:rsidP="00CA659E">
      <w:pPr>
        <w:pStyle w:val="Nessunaspaziatura"/>
        <w:jc w:val="both"/>
        <w:rPr>
          <w:b/>
        </w:rPr>
      </w:pPr>
      <w:r w:rsidRPr="003B1593">
        <w:rPr>
          <w:b/>
        </w:rPr>
        <w:t xml:space="preserve">Memoria e </w:t>
      </w:r>
      <w:r w:rsidR="0037330E" w:rsidRPr="003B1593">
        <w:rPr>
          <w:b/>
        </w:rPr>
        <w:t>Innovazione</w:t>
      </w:r>
      <w:r w:rsidRPr="003B1593">
        <w:t xml:space="preserve"> è il tema dell'edizione 2022. L</w:t>
      </w:r>
      <w:r w:rsidR="008A5FC6" w:rsidRPr="003B1593">
        <w:t>e piante e più in generale il mondo vegetale conservano e proteggono una memoria antica dalla quale nascono tradizioni, cultura</w:t>
      </w:r>
      <w:r w:rsidR="00740447" w:rsidRPr="003B1593">
        <w:t>,</w:t>
      </w:r>
      <w:r w:rsidR="008A5FC6" w:rsidRPr="003B1593">
        <w:t xml:space="preserve"> ma anche innovazione.</w:t>
      </w:r>
      <w:r w:rsidRPr="003B1593">
        <w:t xml:space="preserve"> </w:t>
      </w:r>
      <w:r w:rsidR="008A5FC6" w:rsidRPr="003B1593">
        <w:t>Molte piante comunemente</w:t>
      </w:r>
      <w:r w:rsidR="00056A05" w:rsidRPr="003B1593">
        <w:t xml:space="preserve"> impiegate </w:t>
      </w:r>
      <w:proofErr w:type="gramStart"/>
      <w:r w:rsidR="001B139E" w:rsidRPr="003B1593">
        <w:t>ai  giorni</w:t>
      </w:r>
      <w:proofErr w:type="gramEnd"/>
      <w:r w:rsidR="001B139E" w:rsidRPr="003B1593">
        <w:t xml:space="preserve"> nostri, </w:t>
      </w:r>
      <w:r w:rsidR="00056A05" w:rsidRPr="003B1593">
        <w:t>usat</w:t>
      </w:r>
      <w:r w:rsidR="001B139E" w:rsidRPr="003B1593">
        <w:t xml:space="preserve">e da civiltà molto più antiche, rappresentano </w:t>
      </w:r>
      <w:r w:rsidR="00056A05" w:rsidRPr="003B1593">
        <w:t xml:space="preserve">un ponte temporale che crea un legame forte </w:t>
      </w:r>
      <w:r w:rsidR="001B139E" w:rsidRPr="003B1593">
        <w:t>tra presente e</w:t>
      </w:r>
      <w:r w:rsidR="00056A05" w:rsidRPr="003B1593">
        <w:t xml:space="preserve"> passato. </w:t>
      </w:r>
      <w:r w:rsidR="008A5FC6" w:rsidRPr="003B1593">
        <w:t xml:space="preserve"> </w:t>
      </w:r>
      <w:r w:rsidR="00AF3562" w:rsidRPr="003B1593">
        <w:t xml:space="preserve"> Attraverso l’osservazione e lo studio dei meccanismi che regolano la vita vegetale si mettono ogg</w:t>
      </w:r>
      <w:r w:rsidR="000414E0" w:rsidRPr="003B1593">
        <w:t xml:space="preserve">i a punto tecnologie </w:t>
      </w:r>
      <w:r w:rsidR="00AF3562" w:rsidRPr="003B1593">
        <w:t>innovative e sostenibili applicabi</w:t>
      </w:r>
      <w:r w:rsidR="000414E0" w:rsidRPr="003B1593">
        <w:t>li in tutti i settori</w:t>
      </w:r>
      <w:r w:rsidR="00AF3562" w:rsidRPr="003B1593">
        <w:t>.</w:t>
      </w:r>
    </w:p>
    <w:p w14:paraId="59E2FE8B" w14:textId="77777777" w:rsidR="00CA659E" w:rsidRDefault="00CA659E" w:rsidP="00CA659E">
      <w:pPr>
        <w:pStyle w:val="Nessunaspaziatura"/>
        <w:jc w:val="both"/>
      </w:pPr>
    </w:p>
    <w:p w14:paraId="744C02CB" w14:textId="77777777" w:rsidR="00CA659E" w:rsidRDefault="0010178B" w:rsidP="00CA659E">
      <w:pPr>
        <w:pStyle w:val="Nessunaspaziatura"/>
        <w:jc w:val="both"/>
      </w:pPr>
      <w:r w:rsidRPr="003B1593">
        <w:t xml:space="preserve">Oltre alle </w:t>
      </w:r>
      <w:proofErr w:type="gramStart"/>
      <w:r w:rsidRPr="003B1593">
        <w:rPr>
          <w:b/>
        </w:rPr>
        <w:t>presentazioni,  agli</w:t>
      </w:r>
      <w:proofErr w:type="gramEnd"/>
      <w:r w:rsidRPr="003B1593">
        <w:rPr>
          <w:b/>
        </w:rPr>
        <w:t xml:space="preserve"> incontri, ai laboratori, </w:t>
      </w:r>
      <w:r w:rsidR="00D0309B" w:rsidRPr="003B1593">
        <w:rPr>
          <w:b/>
        </w:rPr>
        <w:t>alle installazioni</w:t>
      </w:r>
      <w:r w:rsidR="00D0309B" w:rsidRPr="003B1593">
        <w:t xml:space="preserve"> che come sempre coinvolgono il</w:t>
      </w:r>
      <w:r w:rsidR="00585247" w:rsidRPr="003B1593">
        <w:t xml:space="preserve"> nostro pubblico</w:t>
      </w:r>
      <w:r w:rsidR="00D0309B" w:rsidRPr="003B1593">
        <w:t xml:space="preserve">, </w:t>
      </w:r>
      <w:r w:rsidR="00585247" w:rsidRPr="003B1593">
        <w:t xml:space="preserve"> </w:t>
      </w:r>
      <w:r w:rsidR="00D0309B" w:rsidRPr="003B1593">
        <w:t xml:space="preserve">si potranno conoscere e </w:t>
      </w:r>
      <w:r w:rsidR="00585247" w:rsidRPr="003B1593">
        <w:t>osservare le prestigiose collezioni botaniche</w:t>
      </w:r>
      <w:r w:rsidR="000414E0" w:rsidRPr="003B1593">
        <w:t xml:space="preserve"> proposte dai</w:t>
      </w:r>
      <w:r w:rsidR="00585247" w:rsidRPr="003B1593">
        <w:t xml:space="preserve"> nostri </w:t>
      </w:r>
      <w:r w:rsidR="000414E0" w:rsidRPr="003B1593">
        <w:t xml:space="preserve">esperti </w:t>
      </w:r>
      <w:r w:rsidR="00585247" w:rsidRPr="003B1593">
        <w:t>espositori</w:t>
      </w:r>
      <w:r w:rsidR="00740447" w:rsidRPr="003B1593">
        <w:t xml:space="preserve"> provenienti da tutte le regioni italiane</w:t>
      </w:r>
      <w:r w:rsidR="00585247" w:rsidRPr="003B1593">
        <w:t>.</w:t>
      </w:r>
    </w:p>
    <w:p w14:paraId="23141FF5" w14:textId="77777777" w:rsidR="00CA659E" w:rsidRDefault="00CA659E" w:rsidP="00CA659E">
      <w:pPr>
        <w:pStyle w:val="Nessunaspaziatura"/>
        <w:jc w:val="both"/>
      </w:pPr>
    </w:p>
    <w:p w14:paraId="561AB75F" w14:textId="77777777" w:rsidR="00585247" w:rsidRPr="003B1593" w:rsidRDefault="00585247" w:rsidP="00CA659E">
      <w:pPr>
        <w:pStyle w:val="Nessunaspaziatura"/>
        <w:jc w:val="both"/>
      </w:pPr>
      <w:r w:rsidRPr="003B1593">
        <w:t xml:space="preserve">Il </w:t>
      </w:r>
      <w:proofErr w:type="gramStart"/>
      <w:r w:rsidR="000414E0" w:rsidRPr="003B1593">
        <w:rPr>
          <w:b/>
        </w:rPr>
        <w:t>B</w:t>
      </w:r>
      <w:r w:rsidR="006971E7" w:rsidRPr="003B1593">
        <w:rPr>
          <w:b/>
        </w:rPr>
        <w:t>ambù</w:t>
      </w:r>
      <w:r w:rsidR="000414E0" w:rsidRPr="003B1593">
        <w:t>,</w:t>
      </w:r>
      <w:r w:rsidR="006971E7" w:rsidRPr="003B1593">
        <w:t xml:space="preserve"> </w:t>
      </w:r>
      <w:r w:rsidRPr="003B1593">
        <w:t xml:space="preserve"> pianta</w:t>
      </w:r>
      <w:proofErr w:type="gramEnd"/>
      <w:r w:rsidRPr="003B1593">
        <w:t xml:space="preserve"> più antica dell'uomo</w:t>
      </w:r>
      <w:r w:rsidR="000414E0" w:rsidRPr="003B1593">
        <w:t>,</w:t>
      </w:r>
      <w:r w:rsidRPr="003B1593">
        <w:t xml:space="preserve"> </w:t>
      </w:r>
      <w:r w:rsidR="000414E0" w:rsidRPr="003B1593">
        <w:t>è considerata</w:t>
      </w:r>
      <w:r w:rsidRPr="003B1593">
        <w:t xml:space="preserve"> oggi </w:t>
      </w:r>
      <w:r w:rsidR="000414E0" w:rsidRPr="003B1593">
        <w:t xml:space="preserve">una </w:t>
      </w:r>
      <w:r w:rsidR="000414E0" w:rsidRPr="003B1593">
        <w:rPr>
          <w:b/>
        </w:rPr>
        <w:t>risorsa ambientale preziosa</w:t>
      </w:r>
      <w:r w:rsidR="000414E0" w:rsidRPr="003B1593">
        <w:t xml:space="preserve"> </w:t>
      </w:r>
      <w:r w:rsidR="00AE4058" w:rsidRPr="003B1593">
        <w:t>per la velocità con cui riesce a crescere e rigenerarsi. Per la sua</w:t>
      </w:r>
      <w:r w:rsidRPr="003B1593">
        <w:t xml:space="preserve"> </w:t>
      </w:r>
      <w:r w:rsidR="006955AC" w:rsidRPr="003B1593">
        <w:t xml:space="preserve">immensa capacità di fotosintesi, </w:t>
      </w:r>
      <w:r w:rsidR="00AE4058" w:rsidRPr="003B1593">
        <w:t xml:space="preserve">attingendo alla tradizione </w:t>
      </w:r>
      <w:r w:rsidR="006955AC" w:rsidRPr="003B1593">
        <w:t>o</w:t>
      </w:r>
      <w:r w:rsidRPr="003B1593">
        <w:t xml:space="preserve">ggi </w:t>
      </w:r>
      <w:r w:rsidR="00047983" w:rsidRPr="003B1593">
        <w:t xml:space="preserve">è </w:t>
      </w:r>
      <w:r w:rsidRPr="003B1593">
        <w:t>usato in ma</w:t>
      </w:r>
      <w:r w:rsidR="00AE4058" w:rsidRPr="003B1593">
        <w:t>niera innovativa</w:t>
      </w:r>
      <w:r w:rsidRPr="003B1593">
        <w:t xml:space="preserve"> pe</w:t>
      </w:r>
      <w:r w:rsidR="00047983" w:rsidRPr="003B1593">
        <w:t>r la fitodepurazione delle acque</w:t>
      </w:r>
      <w:r w:rsidR="006971E7" w:rsidRPr="003B1593">
        <w:t>.</w:t>
      </w:r>
    </w:p>
    <w:p w14:paraId="59F98848" w14:textId="77777777" w:rsidR="00CA659E" w:rsidRDefault="00AE4058" w:rsidP="00CA659E">
      <w:pPr>
        <w:pStyle w:val="Nessunaspaziatura"/>
        <w:jc w:val="both"/>
      </w:pPr>
      <w:r w:rsidRPr="003B1593">
        <w:t>Sempre affascinanti l</w:t>
      </w:r>
      <w:r w:rsidR="00AB4431" w:rsidRPr="003B1593">
        <w:t xml:space="preserve">e piante carnivore </w:t>
      </w:r>
      <w:r w:rsidRPr="003B1593">
        <w:t xml:space="preserve">che </w:t>
      </w:r>
      <w:proofErr w:type="gramStart"/>
      <w:r w:rsidR="00047983" w:rsidRPr="003B1593">
        <w:t xml:space="preserve">sviluppano </w:t>
      </w:r>
      <w:r w:rsidR="00AB4431" w:rsidRPr="003B1593">
        <w:t xml:space="preserve"> sofisticat</w:t>
      </w:r>
      <w:r w:rsidR="00047983" w:rsidRPr="003B1593">
        <w:t>i</w:t>
      </w:r>
      <w:proofErr w:type="gramEnd"/>
      <w:r w:rsidR="00047983" w:rsidRPr="003B1593">
        <w:t xml:space="preserve"> meccanismi di vita</w:t>
      </w:r>
      <w:r w:rsidR="00AB4431" w:rsidRPr="003B1593">
        <w:t xml:space="preserve">, </w:t>
      </w:r>
      <w:r w:rsidRPr="003B1593">
        <w:t>come la  “</w:t>
      </w:r>
      <w:r w:rsidRPr="003B1593">
        <w:rPr>
          <w:b/>
        </w:rPr>
        <w:t xml:space="preserve">Dionea </w:t>
      </w:r>
      <w:proofErr w:type="spellStart"/>
      <w:r w:rsidRPr="003B1593">
        <w:rPr>
          <w:b/>
        </w:rPr>
        <w:t>miscipula</w:t>
      </w:r>
      <w:proofErr w:type="spellEnd"/>
      <w:r w:rsidRPr="003B1593">
        <w:rPr>
          <w:b/>
        </w:rPr>
        <w:t xml:space="preserve"> </w:t>
      </w:r>
      <w:proofErr w:type="spellStart"/>
      <w:r w:rsidRPr="003B1593">
        <w:rPr>
          <w:b/>
        </w:rPr>
        <w:t>Pom</w:t>
      </w:r>
      <w:proofErr w:type="spellEnd"/>
      <w:r w:rsidRPr="003B1593">
        <w:rPr>
          <w:b/>
        </w:rPr>
        <w:t xml:space="preserve"> </w:t>
      </w:r>
      <w:proofErr w:type="spellStart"/>
      <w:r w:rsidRPr="003B1593">
        <w:rPr>
          <w:b/>
        </w:rPr>
        <w:t>Pom</w:t>
      </w:r>
      <w:proofErr w:type="spellEnd"/>
      <w:r w:rsidRPr="003B1593">
        <w:t xml:space="preserve">”, </w:t>
      </w:r>
      <w:r w:rsidR="00AB4431" w:rsidRPr="003B1593">
        <w:t>una carnivora dalla forma inusuale.</w:t>
      </w:r>
    </w:p>
    <w:p w14:paraId="54EE2B04" w14:textId="77777777" w:rsidR="00AB4431" w:rsidRPr="00CA659E" w:rsidRDefault="00CA659E" w:rsidP="00CA659E">
      <w:pPr>
        <w:pStyle w:val="Nessunaspaziatura"/>
        <w:jc w:val="both"/>
      </w:pPr>
      <w:r>
        <w:t>In</w:t>
      </w:r>
      <w:r w:rsidR="00047983" w:rsidRPr="003B1593">
        <w:t xml:space="preserve">teressante la ricca </w:t>
      </w:r>
      <w:r w:rsidR="006955AC" w:rsidRPr="003B1593">
        <w:t xml:space="preserve">e </w:t>
      </w:r>
      <w:r w:rsidR="00AE4058" w:rsidRPr="003B1593">
        <w:t>prestigiosa colle</w:t>
      </w:r>
      <w:r w:rsidR="00047983" w:rsidRPr="003B1593">
        <w:t xml:space="preserve">zione di </w:t>
      </w:r>
      <w:proofErr w:type="spellStart"/>
      <w:r w:rsidR="00047983" w:rsidRPr="003B1593">
        <w:rPr>
          <w:b/>
        </w:rPr>
        <w:t>Pelargonium</w:t>
      </w:r>
      <w:proofErr w:type="spellEnd"/>
      <w:r w:rsidR="006955AC" w:rsidRPr="003B1593">
        <w:t xml:space="preserve"> dalla lunga fioritura e dall’intenso profumo</w:t>
      </w:r>
      <w:r w:rsidR="00047983" w:rsidRPr="003B1593">
        <w:t>:</w:t>
      </w:r>
      <w:r w:rsidR="00AE4058" w:rsidRPr="003B1593">
        <w:t xml:space="preserve"> il </w:t>
      </w:r>
      <w:proofErr w:type="spellStart"/>
      <w:r w:rsidR="00AB4431" w:rsidRPr="003B1593">
        <w:rPr>
          <w:b/>
        </w:rPr>
        <w:t>Pelargonium</w:t>
      </w:r>
      <w:proofErr w:type="spellEnd"/>
      <w:r w:rsidR="00AB4431" w:rsidRPr="003B1593">
        <w:rPr>
          <w:b/>
        </w:rPr>
        <w:t xml:space="preserve"> App</w:t>
      </w:r>
      <w:r w:rsidR="006955AC" w:rsidRPr="003B1593">
        <w:rPr>
          <w:b/>
        </w:rPr>
        <w:t>l</w:t>
      </w:r>
      <w:r w:rsidR="00AB4431" w:rsidRPr="003B1593">
        <w:rPr>
          <w:b/>
        </w:rPr>
        <w:t xml:space="preserve">e </w:t>
      </w:r>
      <w:proofErr w:type="spellStart"/>
      <w:r w:rsidR="00AB4431" w:rsidRPr="003B1593">
        <w:rPr>
          <w:b/>
        </w:rPr>
        <w:t>Blossom</w:t>
      </w:r>
      <w:proofErr w:type="spellEnd"/>
      <w:r w:rsidR="00AB4431" w:rsidRPr="003B1593">
        <w:rPr>
          <w:b/>
        </w:rPr>
        <w:t xml:space="preserve"> </w:t>
      </w:r>
      <w:proofErr w:type="spellStart"/>
      <w:r w:rsidR="00AB4431" w:rsidRPr="003B1593">
        <w:rPr>
          <w:b/>
        </w:rPr>
        <w:t>Rosebud</w:t>
      </w:r>
      <w:proofErr w:type="spellEnd"/>
      <w:r w:rsidR="00AE4058" w:rsidRPr="003B1593">
        <w:t>, prediletto dalla</w:t>
      </w:r>
      <w:r w:rsidR="00AB4431" w:rsidRPr="003B1593">
        <w:t xml:space="preserve"> Regina Vittoria, varietà dell’800 con u</w:t>
      </w:r>
      <w:r w:rsidR="00047983" w:rsidRPr="003B1593">
        <w:t xml:space="preserve">na </w:t>
      </w:r>
      <w:r w:rsidR="006955AC" w:rsidRPr="003B1593">
        <w:t xml:space="preserve">fioritura simile alla rosa, </w:t>
      </w:r>
      <w:r w:rsidR="00AE4058" w:rsidRPr="003B1593">
        <w:t>il</w:t>
      </w:r>
      <w:r w:rsidR="006955AC" w:rsidRPr="003B1593">
        <w:t xml:space="preserve"> </w:t>
      </w:r>
      <w:proofErr w:type="spellStart"/>
      <w:r w:rsidR="00047983" w:rsidRPr="003B1593">
        <w:rPr>
          <w:b/>
        </w:rPr>
        <w:t>Pelargonium</w:t>
      </w:r>
      <w:proofErr w:type="spellEnd"/>
      <w:r w:rsidR="00047983" w:rsidRPr="003B1593">
        <w:rPr>
          <w:b/>
        </w:rPr>
        <w:t xml:space="preserve"> </w:t>
      </w:r>
      <w:proofErr w:type="spellStart"/>
      <w:r w:rsidR="00047983" w:rsidRPr="003B1593">
        <w:rPr>
          <w:b/>
        </w:rPr>
        <w:t>p</w:t>
      </w:r>
      <w:r w:rsidR="00AB4431" w:rsidRPr="003B1593">
        <w:rPr>
          <w:b/>
        </w:rPr>
        <w:t>r</w:t>
      </w:r>
      <w:r w:rsidR="00CB55D2" w:rsidRPr="003B1593">
        <w:rPr>
          <w:b/>
        </w:rPr>
        <w:t>a</w:t>
      </w:r>
      <w:r w:rsidR="00AB4431" w:rsidRPr="003B1593">
        <w:rPr>
          <w:b/>
        </w:rPr>
        <w:t>emorsum</w:t>
      </w:r>
      <w:proofErr w:type="spellEnd"/>
      <w:r w:rsidR="00AB4431" w:rsidRPr="003B1593">
        <w:t>, tra i più affascinanti e rari, ormai est</w:t>
      </w:r>
      <w:r w:rsidR="00047983" w:rsidRPr="003B1593">
        <w:t>into in natura</w:t>
      </w:r>
      <w:r w:rsidR="00CB55D2" w:rsidRPr="003B1593">
        <w:t xml:space="preserve">. </w:t>
      </w:r>
    </w:p>
    <w:p w14:paraId="4FF511C4" w14:textId="77777777" w:rsidR="0024128D" w:rsidRPr="003B1593" w:rsidRDefault="0024128D" w:rsidP="00CA659E">
      <w:pPr>
        <w:jc w:val="both"/>
        <w:rPr>
          <w:rFonts w:cstheme="minorHAnsi"/>
        </w:rPr>
      </w:pPr>
      <w:r w:rsidRPr="003B1593">
        <w:rPr>
          <w:rFonts w:cstheme="minorHAnsi"/>
        </w:rPr>
        <w:t xml:space="preserve">E ancora </w:t>
      </w:r>
      <w:proofErr w:type="gramStart"/>
      <w:r w:rsidRPr="003B1593">
        <w:rPr>
          <w:rFonts w:cstheme="minorHAnsi"/>
        </w:rPr>
        <w:t xml:space="preserve">l’ </w:t>
      </w:r>
      <w:r w:rsidRPr="003B1593">
        <w:rPr>
          <w:rFonts w:cstheme="minorHAnsi"/>
          <w:b/>
        </w:rPr>
        <w:t>Ipomea</w:t>
      </w:r>
      <w:proofErr w:type="gramEnd"/>
      <w:r w:rsidRPr="003B1593">
        <w:rPr>
          <w:rFonts w:cstheme="minorHAnsi"/>
          <w:b/>
        </w:rPr>
        <w:t xml:space="preserve"> alba</w:t>
      </w:r>
      <w:r w:rsidRPr="003B1593">
        <w:rPr>
          <w:rFonts w:cstheme="minorHAnsi"/>
        </w:rPr>
        <w:t>, la dama bianca, il fiore di luna che al calare della luce</w:t>
      </w:r>
      <w:r w:rsidR="00047983" w:rsidRPr="003B1593">
        <w:rPr>
          <w:rFonts w:cstheme="minorHAnsi"/>
        </w:rPr>
        <w:t xml:space="preserve"> </w:t>
      </w:r>
      <w:r w:rsidRPr="003B1593">
        <w:rPr>
          <w:rFonts w:cstheme="minorHAnsi"/>
        </w:rPr>
        <w:t xml:space="preserve">si apre e si illumina di un bianco sfolgorante emanando tutto intorno un profumo inebriante; i gialli di </w:t>
      </w:r>
      <w:proofErr w:type="spellStart"/>
      <w:r w:rsidRPr="003B1593">
        <w:rPr>
          <w:rFonts w:cstheme="minorHAnsi"/>
          <w:b/>
        </w:rPr>
        <w:t>Digitalis</w:t>
      </w:r>
      <w:proofErr w:type="spellEnd"/>
      <w:r w:rsidR="00047983" w:rsidRPr="003B1593">
        <w:rPr>
          <w:rFonts w:cstheme="minorHAnsi"/>
          <w:b/>
        </w:rPr>
        <w:t xml:space="preserve"> </w:t>
      </w:r>
      <w:proofErr w:type="spellStart"/>
      <w:r w:rsidRPr="003B1593">
        <w:rPr>
          <w:rFonts w:cstheme="minorHAnsi"/>
          <w:b/>
        </w:rPr>
        <w:t>laevigata</w:t>
      </w:r>
      <w:proofErr w:type="spellEnd"/>
      <w:r w:rsidRPr="003B1593">
        <w:rPr>
          <w:rFonts w:cstheme="minorHAnsi"/>
          <w:b/>
        </w:rPr>
        <w:t xml:space="preserve"> </w:t>
      </w:r>
      <w:r w:rsidRPr="003B1593">
        <w:rPr>
          <w:rFonts w:cstheme="minorHAnsi"/>
        </w:rPr>
        <w:t xml:space="preserve">e </w:t>
      </w:r>
      <w:proofErr w:type="spellStart"/>
      <w:r w:rsidRPr="003B1593">
        <w:rPr>
          <w:rFonts w:cstheme="minorHAnsi"/>
          <w:b/>
        </w:rPr>
        <w:t>D</w:t>
      </w:r>
      <w:r w:rsidR="00047983" w:rsidRPr="003B1593">
        <w:rPr>
          <w:rFonts w:cstheme="minorHAnsi"/>
          <w:b/>
        </w:rPr>
        <w:t>igitalis</w:t>
      </w:r>
      <w:proofErr w:type="spellEnd"/>
      <w:r w:rsidR="00047983" w:rsidRPr="003B1593">
        <w:rPr>
          <w:rFonts w:cstheme="minorHAnsi"/>
          <w:b/>
        </w:rPr>
        <w:t xml:space="preserve"> lutea </w:t>
      </w:r>
      <w:proofErr w:type="spellStart"/>
      <w:r w:rsidR="00047983" w:rsidRPr="003B1593">
        <w:rPr>
          <w:rFonts w:cstheme="minorHAnsi"/>
          <w:b/>
        </w:rPr>
        <w:t>australis</w:t>
      </w:r>
      <w:proofErr w:type="spellEnd"/>
      <w:r w:rsidR="00047983" w:rsidRPr="003B1593">
        <w:rPr>
          <w:rFonts w:cstheme="minorHAnsi"/>
        </w:rPr>
        <w:t xml:space="preserve"> insieme ad</w:t>
      </w:r>
      <w:r w:rsidRPr="003B1593">
        <w:rPr>
          <w:rFonts w:cstheme="minorHAnsi"/>
        </w:rPr>
        <w:t xml:space="preserve"> altre piante spontanee </w:t>
      </w:r>
      <w:r w:rsidR="00AE4058" w:rsidRPr="003B1593">
        <w:rPr>
          <w:rFonts w:cstheme="minorHAnsi"/>
        </w:rPr>
        <w:t xml:space="preserve">che </w:t>
      </w:r>
      <w:r w:rsidRPr="003B1593">
        <w:rPr>
          <w:rFonts w:cstheme="minorHAnsi"/>
        </w:rPr>
        <w:t>creano una tavolozza di col</w:t>
      </w:r>
      <w:r w:rsidR="00047983" w:rsidRPr="003B1593">
        <w:rPr>
          <w:rFonts w:cstheme="minorHAnsi"/>
        </w:rPr>
        <w:t>ori per un “giardiniere artista”</w:t>
      </w:r>
      <w:r w:rsidRPr="003B1593">
        <w:rPr>
          <w:rFonts w:cstheme="minorHAnsi"/>
        </w:rPr>
        <w:t>;</w:t>
      </w:r>
      <w:r w:rsidR="00047983" w:rsidRPr="003B1593">
        <w:rPr>
          <w:rFonts w:cstheme="minorHAnsi"/>
        </w:rPr>
        <w:t xml:space="preserve"> </w:t>
      </w:r>
      <w:r w:rsidRPr="003B1593">
        <w:rPr>
          <w:rFonts w:cstheme="minorHAnsi"/>
        </w:rPr>
        <w:t xml:space="preserve">una rara collezione di 25 varietà di </w:t>
      </w:r>
      <w:r w:rsidRPr="003B1593">
        <w:rPr>
          <w:rFonts w:cstheme="minorHAnsi"/>
          <w:b/>
        </w:rPr>
        <w:t>Festuca</w:t>
      </w:r>
      <w:r w:rsidR="00047983" w:rsidRPr="003B1593">
        <w:rPr>
          <w:rFonts w:cstheme="minorHAnsi"/>
        </w:rPr>
        <w:t>, graminacea citata da Dante nel trentaquattresimo canto dell’Inferno</w:t>
      </w:r>
      <w:r w:rsidRPr="003B1593">
        <w:rPr>
          <w:rFonts w:cstheme="minorHAnsi"/>
        </w:rPr>
        <w:t xml:space="preserve">. Inoltre </w:t>
      </w:r>
      <w:r w:rsidRPr="003B1593">
        <w:rPr>
          <w:rFonts w:cstheme="minorHAnsi"/>
          <w:b/>
        </w:rPr>
        <w:t>sementi da tutto il mondo</w:t>
      </w:r>
      <w:r w:rsidRPr="003B1593">
        <w:rPr>
          <w:rFonts w:cstheme="minorHAnsi"/>
        </w:rPr>
        <w:t xml:space="preserve">: dalla </w:t>
      </w:r>
      <w:r w:rsidRPr="003B1593">
        <w:rPr>
          <w:rFonts w:cstheme="minorHAnsi"/>
          <w:b/>
        </w:rPr>
        <w:t xml:space="preserve">Zucca </w:t>
      </w:r>
      <w:proofErr w:type="gramStart"/>
      <w:r w:rsidRPr="003B1593">
        <w:rPr>
          <w:rFonts w:cstheme="minorHAnsi"/>
          <w:b/>
        </w:rPr>
        <w:t>turbante</w:t>
      </w:r>
      <w:r w:rsidRPr="003B1593">
        <w:rPr>
          <w:rFonts w:cstheme="minorHAnsi"/>
        </w:rPr>
        <w:t xml:space="preserve">  al</w:t>
      </w:r>
      <w:proofErr w:type="gramEnd"/>
      <w:r w:rsidRPr="003B1593">
        <w:rPr>
          <w:rFonts w:cstheme="minorHAnsi"/>
        </w:rPr>
        <w:t xml:space="preserve"> </w:t>
      </w:r>
      <w:r w:rsidRPr="003B1593">
        <w:rPr>
          <w:rFonts w:cstheme="minorHAnsi"/>
          <w:b/>
        </w:rPr>
        <w:t>Pomodoro pesca</w:t>
      </w:r>
      <w:r w:rsidRPr="003B1593">
        <w:rPr>
          <w:rFonts w:cstheme="minorHAnsi"/>
        </w:rPr>
        <w:t xml:space="preserve">, </w:t>
      </w:r>
      <w:r w:rsidR="00047983" w:rsidRPr="003B1593">
        <w:rPr>
          <w:rFonts w:cstheme="minorHAnsi"/>
        </w:rPr>
        <w:t>d</w:t>
      </w:r>
      <w:r w:rsidRPr="003B1593">
        <w:rPr>
          <w:rFonts w:cstheme="minorHAnsi"/>
        </w:rPr>
        <w:t>alla</w:t>
      </w:r>
      <w:r w:rsidR="00047983" w:rsidRPr="003B1593">
        <w:rPr>
          <w:rFonts w:cstheme="minorHAnsi"/>
        </w:rPr>
        <w:t xml:space="preserve"> </w:t>
      </w:r>
      <w:r w:rsidR="00047983" w:rsidRPr="003B1593">
        <w:rPr>
          <w:rFonts w:cstheme="minorHAnsi"/>
          <w:b/>
        </w:rPr>
        <w:t>Fragola nera</w:t>
      </w:r>
      <w:r w:rsidRPr="003B1593">
        <w:rPr>
          <w:rFonts w:cstheme="minorHAnsi"/>
        </w:rPr>
        <w:t xml:space="preserve"> alla </w:t>
      </w:r>
      <w:r w:rsidRPr="003B1593">
        <w:rPr>
          <w:rFonts w:cstheme="minorHAnsi"/>
          <w:b/>
        </w:rPr>
        <w:t>Zucchina serpente</w:t>
      </w:r>
      <w:r w:rsidRPr="003B1593">
        <w:rPr>
          <w:rFonts w:cstheme="minorHAnsi"/>
        </w:rPr>
        <w:t>.</w:t>
      </w:r>
    </w:p>
    <w:p w14:paraId="07B779D4" w14:textId="77777777" w:rsidR="0024128D" w:rsidRPr="003B1593" w:rsidRDefault="0024128D" w:rsidP="00CA659E">
      <w:pPr>
        <w:jc w:val="both"/>
        <w:rPr>
          <w:rFonts w:cstheme="minorHAnsi"/>
        </w:rPr>
      </w:pPr>
      <w:r w:rsidRPr="003B1593">
        <w:rPr>
          <w:rFonts w:cstheme="minorHAnsi"/>
        </w:rPr>
        <w:t xml:space="preserve">Il corso di </w:t>
      </w:r>
      <w:r w:rsidRPr="003B1593">
        <w:rPr>
          <w:rFonts w:cstheme="minorHAnsi"/>
          <w:b/>
        </w:rPr>
        <w:t>Scultura dell’Accademia di Belle Arti</w:t>
      </w:r>
      <w:r w:rsidRPr="003B1593">
        <w:rPr>
          <w:rFonts w:cstheme="minorHAnsi"/>
        </w:rPr>
        <w:t xml:space="preserve"> vedrà impegnati i suoi allievi durante i tre giorni della fiera.</w:t>
      </w:r>
      <w:r w:rsidR="00047983" w:rsidRPr="003B1593">
        <w:rPr>
          <w:rFonts w:cstheme="minorHAnsi"/>
        </w:rPr>
        <w:t xml:space="preserve"> </w:t>
      </w:r>
      <w:r w:rsidR="00AE4058" w:rsidRPr="003B1593">
        <w:rPr>
          <w:rFonts w:cstheme="minorHAnsi"/>
        </w:rPr>
        <w:t xml:space="preserve">Non mancheranno </w:t>
      </w:r>
      <w:r w:rsidR="00AE4058" w:rsidRPr="003B1593">
        <w:rPr>
          <w:rFonts w:cstheme="minorHAnsi"/>
          <w:b/>
        </w:rPr>
        <w:t>m</w:t>
      </w:r>
      <w:r w:rsidRPr="003B1593">
        <w:rPr>
          <w:rFonts w:cstheme="minorHAnsi"/>
          <w:b/>
        </w:rPr>
        <w:t>ostre</w:t>
      </w:r>
      <w:r w:rsidR="00A06278" w:rsidRPr="003B1593">
        <w:rPr>
          <w:rFonts w:cstheme="minorHAnsi"/>
        </w:rPr>
        <w:t xml:space="preserve"> interessanti</w:t>
      </w:r>
      <w:r w:rsidRPr="003B1593">
        <w:rPr>
          <w:rFonts w:cstheme="minorHAnsi"/>
        </w:rPr>
        <w:t xml:space="preserve">, </w:t>
      </w:r>
      <w:r w:rsidRPr="003B1593">
        <w:rPr>
          <w:rFonts w:cstheme="minorHAnsi"/>
          <w:b/>
        </w:rPr>
        <w:t>artisti ed artigiani</w:t>
      </w:r>
      <w:r w:rsidRPr="003B1593">
        <w:rPr>
          <w:rFonts w:cstheme="minorHAnsi"/>
        </w:rPr>
        <w:t xml:space="preserve">, </w:t>
      </w:r>
      <w:r w:rsidRPr="003B1593">
        <w:rPr>
          <w:rFonts w:cstheme="minorHAnsi"/>
          <w:b/>
        </w:rPr>
        <w:t>conferenze</w:t>
      </w:r>
      <w:r w:rsidRPr="003B1593">
        <w:rPr>
          <w:rFonts w:cstheme="minorHAnsi"/>
        </w:rPr>
        <w:t xml:space="preserve">, </w:t>
      </w:r>
      <w:r w:rsidRPr="003B1593">
        <w:rPr>
          <w:rFonts w:cstheme="minorHAnsi"/>
          <w:b/>
        </w:rPr>
        <w:t>incontri con studiosi ed esperti</w:t>
      </w:r>
      <w:r w:rsidRPr="003B1593">
        <w:rPr>
          <w:rFonts w:cstheme="minorHAnsi"/>
        </w:rPr>
        <w:t>.</w:t>
      </w:r>
    </w:p>
    <w:p w14:paraId="24C96387" w14:textId="77777777" w:rsidR="003B1593" w:rsidRPr="003B1593" w:rsidRDefault="0024128D" w:rsidP="003B1593">
      <w:pPr>
        <w:pStyle w:val="Nessunaspaziatura"/>
        <w:rPr>
          <w:b/>
        </w:rPr>
      </w:pPr>
      <w:r w:rsidRPr="003B1593">
        <w:rPr>
          <w:b/>
        </w:rPr>
        <w:t xml:space="preserve">Orari 10-19   Parcheggio gratuito </w:t>
      </w:r>
      <w:r w:rsidR="00AE4058" w:rsidRPr="003B1593">
        <w:rPr>
          <w:b/>
        </w:rPr>
        <w:t>- Servizio navetta</w:t>
      </w:r>
    </w:p>
    <w:p w14:paraId="5CFBFDA5" w14:textId="77777777" w:rsidR="0024128D" w:rsidRPr="003B1593" w:rsidRDefault="00A06278" w:rsidP="003B1593">
      <w:pPr>
        <w:pStyle w:val="Nessunaspaziatura"/>
        <w:rPr>
          <w:b/>
        </w:rPr>
      </w:pPr>
      <w:r w:rsidRPr="003B1593">
        <w:rPr>
          <w:b/>
        </w:rPr>
        <w:t>Costo bi</w:t>
      </w:r>
      <w:r w:rsidR="0024128D" w:rsidRPr="003B1593">
        <w:rPr>
          <w:b/>
        </w:rPr>
        <w:t>glietto 10 euro</w:t>
      </w:r>
    </w:p>
    <w:p w14:paraId="4A3E8758" w14:textId="77777777" w:rsidR="00CA659E" w:rsidRDefault="00CA659E" w:rsidP="003B1593">
      <w:pPr>
        <w:pStyle w:val="Nessunaspaziatura"/>
        <w:rPr>
          <w:b/>
        </w:rPr>
      </w:pPr>
    </w:p>
    <w:p w14:paraId="5BDB2417" w14:textId="77777777" w:rsidR="00D2035C" w:rsidRPr="003B1593" w:rsidRDefault="0024128D" w:rsidP="003B1593">
      <w:pPr>
        <w:pStyle w:val="Nessunaspaziatura"/>
        <w:rPr>
          <w:b/>
        </w:rPr>
      </w:pPr>
      <w:r w:rsidRPr="003B1593">
        <w:rPr>
          <w:b/>
        </w:rPr>
        <w:t xml:space="preserve">Ufficio Stampa </w:t>
      </w:r>
      <w:proofErr w:type="spellStart"/>
      <w:r w:rsidRPr="003B1593">
        <w:rPr>
          <w:b/>
        </w:rPr>
        <w:t>Euronet</w:t>
      </w:r>
      <w:proofErr w:type="spellEnd"/>
      <w:r w:rsidRPr="003B1593">
        <w:rPr>
          <w:b/>
        </w:rPr>
        <w:t xml:space="preserve"> Comunicazione</w:t>
      </w:r>
    </w:p>
    <w:p w14:paraId="0104807E" w14:textId="77777777" w:rsidR="0024128D" w:rsidRPr="003B1593" w:rsidRDefault="0024128D" w:rsidP="003B1593">
      <w:pPr>
        <w:pStyle w:val="Nessunaspaziatura"/>
        <w:rPr>
          <w:b/>
        </w:rPr>
      </w:pPr>
      <w:r w:rsidRPr="003B1593">
        <w:rPr>
          <w:b/>
        </w:rPr>
        <w:t xml:space="preserve">Anita D’Asaro +39 335 4818 </w:t>
      </w:r>
      <w:proofErr w:type="gramStart"/>
      <w:r w:rsidRPr="003B1593">
        <w:rPr>
          <w:b/>
        </w:rPr>
        <w:t>14  e</w:t>
      </w:r>
      <w:proofErr w:type="gramEnd"/>
      <w:r w:rsidRPr="003B1593">
        <w:rPr>
          <w:b/>
        </w:rPr>
        <w:t xml:space="preserve"> Raffaella Tesori +39 335 481816</w:t>
      </w:r>
    </w:p>
    <w:p w14:paraId="24C21819" w14:textId="77777777" w:rsidR="0024128D" w:rsidRPr="003B1593" w:rsidRDefault="0024128D" w:rsidP="003B1593">
      <w:pPr>
        <w:pStyle w:val="Nessunaspaziatura"/>
        <w:rPr>
          <w:rFonts w:ascii="Arial" w:hAnsi="Arial" w:cs="Arial"/>
          <w:b/>
        </w:rPr>
      </w:pPr>
    </w:p>
    <w:p w14:paraId="45234502" w14:textId="77777777" w:rsidR="00585247" w:rsidRPr="003B1593" w:rsidRDefault="00585247" w:rsidP="003B1593">
      <w:pPr>
        <w:pStyle w:val="Nessunaspaziatura"/>
        <w:rPr>
          <w:rFonts w:cs="Arial"/>
          <w:b/>
        </w:rPr>
      </w:pPr>
    </w:p>
    <w:p w14:paraId="751B3F78" w14:textId="77777777" w:rsidR="00AF3562" w:rsidRPr="003B1593" w:rsidRDefault="00AF3562" w:rsidP="007F6829">
      <w:pPr>
        <w:rPr>
          <w:rFonts w:cs="Arial"/>
          <w:b/>
        </w:rPr>
      </w:pPr>
    </w:p>
    <w:p w14:paraId="315EC9BE" w14:textId="77777777" w:rsidR="008A5FC6" w:rsidRPr="003B1593" w:rsidRDefault="008A5FC6" w:rsidP="007F6829">
      <w:pPr>
        <w:rPr>
          <w:rFonts w:cs="Arial"/>
          <w:b/>
        </w:rPr>
      </w:pPr>
    </w:p>
    <w:p w14:paraId="1C6E4E46" w14:textId="77777777" w:rsidR="008A5FC6" w:rsidRPr="003B1593" w:rsidRDefault="008A5FC6" w:rsidP="007F6829">
      <w:pPr>
        <w:rPr>
          <w:rFonts w:cs="Arial"/>
        </w:rPr>
      </w:pPr>
    </w:p>
    <w:p w14:paraId="4EBD9B83" w14:textId="77777777" w:rsidR="008A5FC6" w:rsidRPr="003B1593" w:rsidRDefault="008A5FC6" w:rsidP="007F6829">
      <w:pPr>
        <w:rPr>
          <w:rFonts w:cs="Arial"/>
        </w:rPr>
      </w:pPr>
    </w:p>
    <w:p w14:paraId="5B03C063" w14:textId="77777777" w:rsidR="008A5FC6" w:rsidRDefault="008A5FC6" w:rsidP="007F6829">
      <w:pPr>
        <w:rPr>
          <w:rFonts w:cs="Arial"/>
          <w:sz w:val="28"/>
          <w:szCs w:val="28"/>
        </w:rPr>
      </w:pPr>
    </w:p>
    <w:p w14:paraId="39F880F7" w14:textId="77777777" w:rsidR="00C94784" w:rsidRDefault="00C94784" w:rsidP="007A0733">
      <w:pPr>
        <w:jc w:val="both"/>
        <w:rPr>
          <w:rFonts w:cs="Arial"/>
          <w:sz w:val="28"/>
          <w:szCs w:val="28"/>
        </w:rPr>
      </w:pPr>
    </w:p>
    <w:p w14:paraId="0D7845E5" w14:textId="77777777" w:rsidR="007F6829" w:rsidRPr="00F7633C" w:rsidRDefault="007F6829" w:rsidP="007A0733">
      <w:pPr>
        <w:jc w:val="both"/>
        <w:rPr>
          <w:rFonts w:cs="Arial"/>
          <w:sz w:val="28"/>
          <w:szCs w:val="28"/>
        </w:rPr>
      </w:pPr>
    </w:p>
    <w:sectPr w:rsidR="007F6829" w:rsidRPr="00F7633C" w:rsidSect="000647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4D06"/>
    <w:rsid w:val="000056EA"/>
    <w:rsid w:val="0003010B"/>
    <w:rsid w:val="000307AA"/>
    <w:rsid w:val="0003693B"/>
    <w:rsid w:val="000414E0"/>
    <w:rsid w:val="0004721D"/>
    <w:rsid w:val="00047983"/>
    <w:rsid w:val="000539E9"/>
    <w:rsid w:val="00054A08"/>
    <w:rsid w:val="00056A05"/>
    <w:rsid w:val="000620C6"/>
    <w:rsid w:val="0006477D"/>
    <w:rsid w:val="00077D73"/>
    <w:rsid w:val="0009011B"/>
    <w:rsid w:val="000962F3"/>
    <w:rsid w:val="000A7C4A"/>
    <w:rsid w:val="000C008E"/>
    <w:rsid w:val="0010178B"/>
    <w:rsid w:val="001126F4"/>
    <w:rsid w:val="001434FD"/>
    <w:rsid w:val="00184CF8"/>
    <w:rsid w:val="001B139E"/>
    <w:rsid w:val="001D0A90"/>
    <w:rsid w:val="002024A0"/>
    <w:rsid w:val="00213598"/>
    <w:rsid w:val="0024128D"/>
    <w:rsid w:val="00243FD9"/>
    <w:rsid w:val="00292F15"/>
    <w:rsid w:val="002969A4"/>
    <w:rsid w:val="002B1AD2"/>
    <w:rsid w:val="002C2A18"/>
    <w:rsid w:val="002C2AEA"/>
    <w:rsid w:val="002E27F5"/>
    <w:rsid w:val="0037330E"/>
    <w:rsid w:val="00390980"/>
    <w:rsid w:val="003B1593"/>
    <w:rsid w:val="003B1891"/>
    <w:rsid w:val="003B5DFF"/>
    <w:rsid w:val="003C0FB0"/>
    <w:rsid w:val="003D405A"/>
    <w:rsid w:val="003F63E3"/>
    <w:rsid w:val="0041488C"/>
    <w:rsid w:val="00414BDE"/>
    <w:rsid w:val="00432491"/>
    <w:rsid w:val="00434D9C"/>
    <w:rsid w:val="00461F20"/>
    <w:rsid w:val="00465979"/>
    <w:rsid w:val="004678E9"/>
    <w:rsid w:val="00471BB6"/>
    <w:rsid w:val="00492CC6"/>
    <w:rsid w:val="004B4E4D"/>
    <w:rsid w:val="004C4FA2"/>
    <w:rsid w:val="004C5BD9"/>
    <w:rsid w:val="004D1288"/>
    <w:rsid w:val="00502274"/>
    <w:rsid w:val="005537A1"/>
    <w:rsid w:val="005759CF"/>
    <w:rsid w:val="00583913"/>
    <w:rsid w:val="00585247"/>
    <w:rsid w:val="005D157B"/>
    <w:rsid w:val="005E5FA7"/>
    <w:rsid w:val="0060331C"/>
    <w:rsid w:val="0061214B"/>
    <w:rsid w:val="00617D2E"/>
    <w:rsid w:val="00623B05"/>
    <w:rsid w:val="00632291"/>
    <w:rsid w:val="00641472"/>
    <w:rsid w:val="00646CC8"/>
    <w:rsid w:val="00647AB0"/>
    <w:rsid w:val="0066068F"/>
    <w:rsid w:val="006955AC"/>
    <w:rsid w:val="006971E7"/>
    <w:rsid w:val="006A2125"/>
    <w:rsid w:val="006C7637"/>
    <w:rsid w:val="006D611D"/>
    <w:rsid w:val="00710FF7"/>
    <w:rsid w:val="007141EC"/>
    <w:rsid w:val="0072374B"/>
    <w:rsid w:val="00724692"/>
    <w:rsid w:val="00740447"/>
    <w:rsid w:val="00747EE8"/>
    <w:rsid w:val="0078574A"/>
    <w:rsid w:val="00787EEF"/>
    <w:rsid w:val="007A0733"/>
    <w:rsid w:val="007A58EC"/>
    <w:rsid w:val="007C0040"/>
    <w:rsid w:val="007C49B2"/>
    <w:rsid w:val="007D06F5"/>
    <w:rsid w:val="007F2FE0"/>
    <w:rsid w:val="007F6829"/>
    <w:rsid w:val="00803654"/>
    <w:rsid w:val="00813324"/>
    <w:rsid w:val="00827BFC"/>
    <w:rsid w:val="00845D58"/>
    <w:rsid w:val="008524EE"/>
    <w:rsid w:val="00883702"/>
    <w:rsid w:val="008A0DF3"/>
    <w:rsid w:val="008A5FC6"/>
    <w:rsid w:val="008B197E"/>
    <w:rsid w:val="008E0D79"/>
    <w:rsid w:val="008E2EFB"/>
    <w:rsid w:val="00910C36"/>
    <w:rsid w:val="009201BE"/>
    <w:rsid w:val="009306E2"/>
    <w:rsid w:val="009321A7"/>
    <w:rsid w:val="0096261E"/>
    <w:rsid w:val="0097154F"/>
    <w:rsid w:val="00981436"/>
    <w:rsid w:val="009B02DD"/>
    <w:rsid w:val="009C2D95"/>
    <w:rsid w:val="00A0428A"/>
    <w:rsid w:val="00A06278"/>
    <w:rsid w:val="00A678B2"/>
    <w:rsid w:val="00A71A46"/>
    <w:rsid w:val="00A71C94"/>
    <w:rsid w:val="00A852B7"/>
    <w:rsid w:val="00AB4431"/>
    <w:rsid w:val="00AD4522"/>
    <w:rsid w:val="00AE4058"/>
    <w:rsid w:val="00AF3562"/>
    <w:rsid w:val="00B15C78"/>
    <w:rsid w:val="00B766C6"/>
    <w:rsid w:val="00B873EE"/>
    <w:rsid w:val="00BA1D96"/>
    <w:rsid w:val="00BA4876"/>
    <w:rsid w:val="00BC2B23"/>
    <w:rsid w:val="00BD7788"/>
    <w:rsid w:val="00BF6B6B"/>
    <w:rsid w:val="00BF73E4"/>
    <w:rsid w:val="00C350A6"/>
    <w:rsid w:val="00C40CE4"/>
    <w:rsid w:val="00C73089"/>
    <w:rsid w:val="00C94784"/>
    <w:rsid w:val="00CA0C19"/>
    <w:rsid w:val="00CA3677"/>
    <w:rsid w:val="00CA659E"/>
    <w:rsid w:val="00CB55D2"/>
    <w:rsid w:val="00CD1A2D"/>
    <w:rsid w:val="00CD28D5"/>
    <w:rsid w:val="00CF37A3"/>
    <w:rsid w:val="00CF3FCB"/>
    <w:rsid w:val="00CF59E4"/>
    <w:rsid w:val="00CF6969"/>
    <w:rsid w:val="00D0309B"/>
    <w:rsid w:val="00D04FA5"/>
    <w:rsid w:val="00D1461B"/>
    <w:rsid w:val="00D2035C"/>
    <w:rsid w:val="00D31164"/>
    <w:rsid w:val="00D35870"/>
    <w:rsid w:val="00D47227"/>
    <w:rsid w:val="00D51A0A"/>
    <w:rsid w:val="00D54D06"/>
    <w:rsid w:val="00D74D4F"/>
    <w:rsid w:val="00DB10EB"/>
    <w:rsid w:val="00DC0343"/>
    <w:rsid w:val="00DE342E"/>
    <w:rsid w:val="00E44747"/>
    <w:rsid w:val="00E501C6"/>
    <w:rsid w:val="00E934B6"/>
    <w:rsid w:val="00EB4A44"/>
    <w:rsid w:val="00EB7FD8"/>
    <w:rsid w:val="00EC0256"/>
    <w:rsid w:val="00EC30A8"/>
    <w:rsid w:val="00EE1A9A"/>
    <w:rsid w:val="00EE2E08"/>
    <w:rsid w:val="00F50D6F"/>
    <w:rsid w:val="00F7633C"/>
    <w:rsid w:val="00F82FDA"/>
    <w:rsid w:val="00FA796E"/>
    <w:rsid w:val="00FC1A47"/>
    <w:rsid w:val="00FC5B47"/>
    <w:rsid w:val="00FC6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4984B"/>
  <w15:docId w15:val="{B00EBF9B-9410-41E2-92F1-E64FA806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01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53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0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0447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3B15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1FE53-C720-4360-BCED-DA76898B9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Laura Pirovano</cp:lastModifiedBy>
  <cp:revision>2</cp:revision>
  <dcterms:created xsi:type="dcterms:W3CDTF">2022-04-04T12:03:00Z</dcterms:created>
  <dcterms:modified xsi:type="dcterms:W3CDTF">2022-04-04T12:03:00Z</dcterms:modified>
</cp:coreProperties>
</file>