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3D" w:rsidRDefault="00E5263D">
      <w:pPr>
        <w:pStyle w:val="Corpo"/>
      </w:pPr>
      <w:bookmarkStart w:id="0" w:name="_GoBack"/>
      <w:bookmarkEnd w:id="0"/>
    </w:p>
    <w:p w:rsidR="00E5263D" w:rsidRPr="00662B7A" w:rsidRDefault="00662B7A">
      <w:pPr>
        <w:pStyle w:val="Corpo"/>
        <w:spacing w:line="336" w:lineRule="auto"/>
        <w:jc w:val="center"/>
        <w:rPr>
          <w:rFonts w:ascii="Arial" w:eastAsia="Verdana Bold" w:hAnsi="Arial" w:cs="Arial"/>
          <w:b/>
          <w:sz w:val="44"/>
          <w:szCs w:val="48"/>
          <w:shd w:val="clear" w:color="auto" w:fill="FFFFFF"/>
        </w:rPr>
      </w:pPr>
      <w:r w:rsidRPr="00662B7A">
        <w:rPr>
          <w:rFonts w:ascii="Arial" w:hAnsi="Arial" w:cs="Arial"/>
          <w:b/>
          <w:sz w:val="44"/>
          <w:szCs w:val="48"/>
          <w:shd w:val="clear" w:color="auto" w:fill="FFFFFF"/>
        </w:rPr>
        <w:t>PADENGHE VERDE</w:t>
      </w:r>
    </w:p>
    <w:p w:rsidR="00E5263D" w:rsidRPr="00662B7A" w:rsidRDefault="00662B7A">
      <w:pPr>
        <w:pStyle w:val="Corpo"/>
        <w:spacing w:line="336" w:lineRule="auto"/>
        <w:jc w:val="center"/>
        <w:rPr>
          <w:rFonts w:ascii="Arial" w:eastAsia="Verdana Bold" w:hAnsi="Arial" w:cs="Arial"/>
          <w:sz w:val="36"/>
          <w:szCs w:val="36"/>
          <w:shd w:val="clear" w:color="auto" w:fill="FFFFFF"/>
        </w:rPr>
      </w:pPr>
      <w:r w:rsidRPr="00662B7A">
        <w:rPr>
          <w:rFonts w:ascii="Arial" w:hAnsi="Arial" w:cs="Arial"/>
          <w:sz w:val="36"/>
          <w:szCs w:val="36"/>
          <w:shd w:val="clear" w:color="auto" w:fill="FFFFFF"/>
        </w:rPr>
        <w:t>XII edizione dall’11 al 13 maggio 2018</w:t>
      </w:r>
    </w:p>
    <w:p w:rsidR="00E5263D" w:rsidRPr="00662B7A" w:rsidRDefault="00662B7A">
      <w:pPr>
        <w:pStyle w:val="Corpo"/>
        <w:spacing w:line="336" w:lineRule="auto"/>
        <w:jc w:val="center"/>
        <w:rPr>
          <w:rFonts w:ascii="Arial" w:eastAsia="Verdana Bold" w:hAnsi="Arial" w:cs="Arial"/>
          <w:szCs w:val="28"/>
          <w:shd w:val="clear" w:color="auto" w:fill="FFFFFF"/>
        </w:rPr>
      </w:pPr>
      <w:r w:rsidRPr="00662B7A">
        <w:rPr>
          <w:rFonts w:ascii="Arial" w:hAnsi="Arial" w:cs="Arial"/>
          <w:sz w:val="32"/>
          <w:szCs w:val="36"/>
          <w:shd w:val="clear" w:color="auto" w:fill="FFFFFF"/>
        </w:rPr>
        <w:t>Padenghe Sul Garda (Bs)</w:t>
      </w:r>
    </w:p>
    <w:p w:rsidR="00E5263D" w:rsidRPr="00662B7A" w:rsidRDefault="00E5263D">
      <w:pPr>
        <w:pStyle w:val="Corpo"/>
        <w:jc w:val="center"/>
        <w:rPr>
          <w:rFonts w:ascii="Arial" w:eastAsia="Verdana Bold" w:hAnsi="Arial" w:cs="Arial"/>
          <w:sz w:val="28"/>
          <w:szCs w:val="28"/>
          <w:shd w:val="clear" w:color="auto" w:fill="FFFFFF"/>
        </w:rPr>
      </w:pPr>
    </w:p>
    <w:p w:rsidR="00E5263D" w:rsidRPr="00662B7A" w:rsidRDefault="00662B7A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  <w:shd w:val="clear" w:color="auto" w:fill="FFFFFF"/>
        </w:rPr>
      </w:pPr>
      <w:r w:rsidRPr="00662B7A">
        <w:rPr>
          <w:rFonts w:ascii="Arial" w:hAnsi="Arial" w:cs="Arial"/>
          <w:sz w:val="22"/>
          <w:szCs w:val="22"/>
          <w:shd w:val="clear" w:color="auto" w:fill="FFFFFF"/>
        </w:rPr>
        <w:t>Torna l’</w:t>
      </w:r>
      <w:r w:rsidRPr="00662B7A">
        <w:rPr>
          <w:rFonts w:ascii="Arial" w:hAnsi="Arial" w:cs="Arial"/>
          <w:b/>
          <w:bCs/>
          <w:sz w:val="22"/>
          <w:szCs w:val="22"/>
          <w:shd w:val="clear" w:color="auto" w:fill="FFFFFF"/>
        </w:rPr>
        <w:t>11, 12 e 13 maggio</w:t>
      </w:r>
      <w:r w:rsidRPr="00662B7A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r w:rsidRPr="00662B7A">
        <w:rPr>
          <w:rFonts w:ascii="Arial" w:hAnsi="Arial" w:cs="Arial"/>
          <w:b/>
          <w:bCs/>
          <w:sz w:val="22"/>
          <w:szCs w:val="22"/>
          <w:shd w:val="clear" w:color="auto" w:fill="FFFFFF"/>
        </w:rPr>
        <w:t>Padenghe sul Garda</w:t>
      </w:r>
      <w:r w:rsidRPr="00662B7A">
        <w:rPr>
          <w:rFonts w:ascii="Arial" w:hAnsi="Arial" w:cs="Arial"/>
          <w:sz w:val="22"/>
          <w:szCs w:val="22"/>
          <w:shd w:val="clear" w:color="auto" w:fill="FFFFFF"/>
        </w:rPr>
        <w:t xml:space="preserve"> (BS) </w:t>
      </w:r>
      <w:r w:rsidRPr="00662B7A">
        <w:rPr>
          <w:rFonts w:ascii="Arial" w:hAnsi="Arial" w:cs="Arial"/>
          <w:b/>
          <w:bCs/>
          <w:sz w:val="22"/>
          <w:szCs w:val="22"/>
          <w:shd w:val="clear" w:color="auto" w:fill="FFFFFF"/>
        </w:rPr>
        <w:t>PADENGHE VERDE</w:t>
      </w:r>
      <w:r w:rsidRPr="00662B7A">
        <w:rPr>
          <w:rFonts w:ascii="Arial" w:hAnsi="Arial" w:cs="Arial"/>
          <w:sz w:val="22"/>
          <w:szCs w:val="22"/>
          <w:shd w:val="clear" w:color="auto" w:fill="FFFFFF"/>
        </w:rPr>
        <w:t>, l’Expo gardesana dedicata alle architetture del verde e del florovivaismo che trasforma ogni anno il piccolo paese del Lago di Garda in un grande e colorato giardino.</w:t>
      </w:r>
    </w:p>
    <w:p w:rsidR="00E5263D" w:rsidRPr="00662B7A" w:rsidRDefault="00E5263D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  <w:shd w:val="clear" w:color="auto" w:fill="FFFFFF"/>
        </w:rPr>
      </w:pPr>
    </w:p>
    <w:p w:rsidR="00E5263D" w:rsidRPr="00662B7A" w:rsidRDefault="00662B7A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662B7A">
        <w:rPr>
          <w:rFonts w:ascii="Arial" w:hAnsi="Arial" w:cs="Arial"/>
          <w:sz w:val="22"/>
          <w:szCs w:val="22"/>
          <w:shd w:val="clear" w:color="auto" w:fill="FFFFFF"/>
        </w:rPr>
        <w:t xml:space="preserve">Giunta alla </w:t>
      </w:r>
      <w:r w:rsidRPr="00662B7A">
        <w:rPr>
          <w:rFonts w:ascii="Arial" w:hAnsi="Arial" w:cs="Arial"/>
          <w:b/>
          <w:bCs/>
          <w:sz w:val="22"/>
          <w:szCs w:val="22"/>
          <w:shd w:val="clear" w:color="auto" w:fill="FFFFFF"/>
        </w:rPr>
        <w:t>dodicesima edizione</w:t>
      </w:r>
      <w:r w:rsidRPr="00662B7A">
        <w:rPr>
          <w:rFonts w:ascii="Arial" w:hAnsi="Arial" w:cs="Arial"/>
          <w:sz w:val="22"/>
          <w:szCs w:val="22"/>
          <w:shd w:val="clear" w:color="auto" w:fill="FFFFFF"/>
        </w:rPr>
        <w:t xml:space="preserve">, con un afflusso di circa 8000 visitatori lo scorso anno. è diventata un punto di riferimento per gli esperti </w:t>
      </w:r>
      <w:r w:rsidRPr="00662B7A">
        <w:rPr>
          <w:rFonts w:ascii="Arial" w:hAnsi="Arial" w:cs="Arial"/>
          <w:sz w:val="22"/>
          <w:szCs w:val="22"/>
        </w:rPr>
        <w:t>del settore, come giardinieri, florovivaisti, designer e architetti ma è anche meta di curiosi e appassionati di giardinaggio.</w:t>
      </w:r>
    </w:p>
    <w:p w:rsidR="00E5263D" w:rsidRPr="00662B7A" w:rsidRDefault="00662B7A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  <w:shd w:val="clear" w:color="auto" w:fill="FFFFFF"/>
        </w:rPr>
      </w:pPr>
      <w:r w:rsidRPr="00662B7A">
        <w:rPr>
          <w:rFonts w:ascii="Arial" w:hAnsi="Arial" w:cs="Arial"/>
          <w:sz w:val="22"/>
          <w:szCs w:val="22"/>
          <w:shd w:val="clear" w:color="auto" w:fill="FFFFFF"/>
        </w:rPr>
        <w:t>La manifestazione permetterà di ammirare fiori, piante e alberi attraverso espositori, eventi, mostre e laboratori dedicati al mondo del “verde”, il tutto accompagnato da spettacoli e stand gastronomici.</w:t>
      </w:r>
    </w:p>
    <w:p w:rsidR="00E5263D" w:rsidRPr="00662B7A" w:rsidRDefault="00E5263D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</w:p>
    <w:p w:rsidR="00E5263D" w:rsidRPr="00662B7A" w:rsidRDefault="00662B7A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662B7A">
        <w:rPr>
          <w:rFonts w:ascii="Arial" w:hAnsi="Arial" w:cs="Arial"/>
          <w:sz w:val="22"/>
          <w:szCs w:val="22"/>
        </w:rPr>
        <w:t xml:space="preserve">Padenghe Verde è promossa dal </w:t>
      </w:r>
      <w:r w:rsidRPr="00662B7A">
        <w:rPr>
          <w:rFonts w:ascii="Arial" w:hAnsi="Arial" w:cs="Arial"/>
          <w:b/>
          <w:bCs/>
          <w:sz w:val="22"/>
          <w:szCs w:val="22"/>
        </w:rPr>
        <w:t>Comune di Padenghe sul Garda</w:t>
      </w:r>
      <w:r w:rsidRPr="00662B7A">
        <w:rPr>
          <w:rFonts w:ascii="Arial" w:hAnsi="Arial" w:cs="Arial"/>
          <w:sz w:val="22"/>
          <w:szCs w:val="22"/>
        </w:rPr>
        <w:t xml:space="preserve"> in collaborazione con </w:t>
      </w:r>
      <w:r w:rsidRPr="00662B7A">
        <w:rPr>
          <w:rFonts w:ascii="Arial" w:hAnsi="Arial" w:cs="Arial"/>
          <w:b/>
          <w:bCs/>
          <w:sz w:val="22"/>
          <w:szCs w:val="22"/>
        </w:rPr>
        <w:t>Pro Loco</w:t>
      </w:r>
      <w:r w:rsidRPr="00662B7A">
        <w:rPr>
          <w:rFonts w:ascii="Arial" w:hAnsi="Arial" w:cs="Arial"/>
          <w:sz w:val="22"/>
          <w:szCs w:val="22"/>
        </w:rPr>
        <w:t xml:space="preserve"> e patrocinata da </w:t>
      </w:r>
      <w:r w:rsidRPr="00662B7A">
        <w:rPr>
          <w:rFonts w:ascii="Arial" w:hAnsi="Arial" w:cs="Arial"/>
          <w:b/>
          <w:bCs/>
          <w:sz w:val="22"/>
          <w:szCs w:val="22"/>
        </w:rPr>
        <w:t>Regione Lombardia, Provincia di Brescia, Camera di Commercio di Brescia e Unione dei Comuni della Valtenesi</w:t>
      </w:r>
      <w:r w:rsidRPr="00662B7A">
        <w:rPr>
          <w:rFonts w:ascii="Arial" w:hAnsi="Arial" w:cs="Arial"/>
          <w:sz w:val="22"/>
          <w:szCs w:val="22"/>
        </w:rPr>
        <w:t>.</w:t>
      </w:r>
    </w:p>
    <w:p w:rsidR="00E5263D" w:rsidRPr="00662B7A" w:rsidRDefault="00662B7A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662B7A">
        <w:rPr>
          <w:rFonts w:ascii="Arial" w:hAnsi="Arial" w:cs="Arial"/>
          <w:sz w:val="22"/>
          <w:szCs w:val="22"/>
        </w:rPr>
        <w:t>Il sindaco,</w:t>
      </w:r>
      <w:r w:rsidRPr="00662B7A">
        <w:rPr>
          <w:rFonts w:ascii="Arial" w:hAnsi="Arial" w:cs="Arial"/>
          <w:b/>
          <w:bCs/>
          <w:sz w:val="22"/>
          <w:szCs w:val="22"/>
        </w:rPr>
        <w:t xml:space="preserve"> Patrizia Avanzini</w:t>
      </w:r>
      <w:r w:rsidRPr="00662B7A">
        <w:rPr>
          <w:rFonts w:ascii="Arial" w:hAnsi="Arial" w:cs="Arial"/>
          <w:sz w:val="22"/>
          <w:szCs w:val="22"/>
        </w:rPr>
        <w:t>, particolarmente legata alla rassegna, dichiara: “</w:t>
      </w:r>
      <w:r w:rsidRPr="00662B7A">
        <w:rPr>
          <w:rFonts w:ascii="Arial" w:hAnsi="Arial" w:cs="Arial"/>
          <w:i/>
          <w:sz w:val="22"/>
          <w:szCs w:val="22"/>
        </w:rPr>
        <w:t>Padenghe Verde è o</w:t>
      </w:r>
      <w:r w:rsidRPr="00662B7A">
        <w:rPr>
          <w:rFonts w:ascii="Arial" w:hAnsi="Arial" w:cs="Arial"/>
          <w:i/>
          <w:sz w:val="22"/>
          <w:szCs w:val="22"/>
        </w:rPr>
        <w:t>r</w:t>
      </w:r>
      <w:r w:rsidRPr="00662B7A">
        <w:rPr>
          <w:rFonts w:ascii="Arial" w:hAnsi="Arial" w:cs="Arial"/>
          <w:i/>
          <w:sz w:val="22"/>
          <w:szCs w:val="22"/>
        </w:rPr>
        <w:t>mai un appuntamento fisso della primavera gardesana e un punto di riferimento per gli addetti ai lav</w:t>
      </w:r>
      <w:r w:rsidRPr="00662B7A">
        <w:rPr>
          <w:rFonts w:ascii="Arial" w:hAnsi="Arial" w:cs="Arial"/>
          <w:i/>
          <w:sz w:val="22"/>
          <w:szCs w:val="22"/>
        </w:rPr>
        <w:t>o</w:t>
      </w:r>
      <w:r w:rsidRPr="00662B7A">
        <w:rPr>
          <w:rFonts w:ascii="Arial" w:hAnsi="Arial" w:cs="Arial"/>
          <w:i/>
          <w:sz w:val="22"/>
          <w:szCs w:val="22"/>
        </w:rPr>
        <w:t>ri e tutti gli amanti del verde. Vista l’importanza raggiunta dalla manifestazione è un’occasione impo</w:t>
      </w:r>
      <w:r w:rsidRPr="00662B7A">
        <w:rPr>
          <w:rFonts w:ascii="Arial" w:hAnsi="Arial" w:cs="Arial"/>
          <w:i/>
          <w:sz w:val="22"/>
          <w:szCs w:val="22"/>
        </w:rPr>
        <w:t>r</w:t>
      </w:r>
      <w:r w:rsidRPr="00662B7A">
        <w:rPr>
          <w:rFonts w:ascii="Arial" w:hAnsi="Arial" w:cs="Arial"/>
          <w:i/>
          <w:sz w:val="22"/>
          <w:szCs w:val="22"/>
        </w:rPr>
        <w:t>tante per le imprese e per tutte le attività locali che hanno modo di incrementare i propri rapporti commerciali e i propri contatti. Non dimentichiamo inoltre quanto sia esteticamente meravigliosa da vedere! Aspettiamo tutti i visitatori con entusiasmo</w:t>
      </w:r>
      <w:r w:rsidRPr="00662B7A">
        <w:rPr>
          <w:rFonts w:ascii="Arial" w:hAnsi="Arial" w:cs="Arial"/>
          <w:sz w:val="22"/>
          <w:szCs w:val="22"/>
        </w:rPr>
        <w:t>”.</w:t>
      </w:r>
    </w:p>
    <w:p w:rsidR="00E5263D" w:rsidRPr="00662B7A" w:rsidRDefault="00E5263D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</w:p>
    <w:p w:rsidR="00E5263D" w:rsidRDefault="00662B7A">
      <w:pPr>
        <w:pStyle w:val="Corpo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A6CB6">
        <w:rPr>
          <w:rFonts w:ascii="Arial" w:hAnsi="Arial" w:cs="Arial"/>
          <w:sz w:val="22"/>
          <w:szCs w:val="22"/>
        </w:rPr>
        <w:t>L’</w:t>
      </w:r>
      <w:r w:rsidR="00EA6CB6" w:rsidRPr="00EA6CB6">
        <w:rPr>
          <w:rFonts w:ascii="Arial" w:hAnsi="Arial" w:cs="Arial"/>
          <w:bCs/>
          <w:sz w:val="22"/>
          <w:szCs w:val="22"/>
        </w:rPr>
        <w:t>apertura</w:t>
      </w:r>
      <w:r w:rsidR="00EA6C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2B7A">
        <w:rPr>
          <w:rFonts w:ascii="Arial" w:hAnsi="Arial" w:cs="Arial"/>
          <w:sz w:val="22"/>
          <w:szCs w:val="22"/>
        </w:rPr>
        <w:t xml:space="preserve">di </w:t>
      </w:r>
      <w:r w:rsidRPr="00662B7A">
        <w:rPr>
          <w:rFonts w:ascii="Arial" w:hAnsi="Arial" w:cs="Arial"/>
          <w:b/>
          <w:bCs/>
          <w:caps/>
          <w:sz w:val="22"/>
          <w:szCs w:val="22"/>
        </w:rPr>
        <w:t>Padenghe Verde</w:t>
      </w:r>
      <w:r w:rsidRPr="00662B7A">
        <w:rPr>
          <w:rFonts w:ascii="Arial" w:hAnsi="Arial" w:cs="Arial"/>
          <w:sz w:val="22"/>
          <w:szCs w:val="22"/>
        </w:rPr>
        <w:t xml:space="preserve"> è fissata per </w:t>
      </w:r>
      <w:r w:rsidRPr="00662B7A">
        <w:rPr>
          <w:rFonts w:ascii="Arial" w:hAnsi="Arial" w:cs="Arial"/>
          <w:b/>
          <w:bCs/>
          <w:sz w:val="22"/>
          <w:szCs w:val="22"/>
        </w:rPr>
        <w:t>venerdì 11 maggio</w:t>
      </w:r>
      <w:r w:rsidR="00533BDF">
        <w:rPr>
          <w:rFonts w:ascii="Arial" w:hAnsi="Arial" w:cs="Arial"/>
          <w:sz w:val="22"/>
          <w:szCs w:val="22"/>
        </w:rPr>
        <w:t xml:space="preserve"> alle </w:t>
      </w:r>
      <w:r w:rsidRPr="00662B7A">
        <w:rPr>
          <w:rFonts w:ascii="Arial" w:hAnsi="Arial" w:cs="Arial"/>
          <w:b/>
          <w:bCs/>
          <w:sz w:val="22"/>
          <w:szCs w:val="22"/>
        </w:rPr>
        <w:t>ore 14.00</w:t>
      </w:r>
      <w:r w:rsidRPr="00662B7A">
        <w:rPr>
          <w:rFonts w:ascii="Arial" w:hAnsi="Arial" w:cs="Arial"/>
          <w:sz w:val="22"/>
          <w:szCs w:val="22"/>
        </w:rPr>
        <w:t xml:space="preserve"> presso il </w:t>
      </w:r>
      <w:r w:rsidRPr="00662B7A">
        <w:rPr>
          <w:rFonts w:ascii="Arial" w:hAnsi="Arial" w:cs="Arial"/>
          <w:b/>
          <w:bCs/>
          <w:sz w:val="22"/>
          <w:szCs w:val="22"/>
        </w:rPr>
        <w:t>Palazzo Comunale</w:t>
      </w:r>
      <w:r w:rsidRPr="00662B7A">
        <w:rPr>
          <w:rFonts w:ascii="Arial" w:hAnsi="Arial" w:cs="Arial"/>
          <w:sz w:val="22"/>
          <w:szCs w:val="22"/>
        </w:rPr>
        <w:t xml:space="preserve"> con una mostra fotografica</w:t>
      </w:r>
      <w:r w:rsidR="00533BDF">
        <w:rPr>
          <w:rFonts w:ascii="Arial" w:hAnsi="Arial" w:cs="Arial"/>
          <w:sz w:val="22"/>
          <w:szCs w:val="22"/>
        </w:rPr>
        <w:t xml:space="preserve"> a cura del Fotoclub Valtenesi </w:t>
      </w:r>
      <w:r w:rsidR="00EA6CB6">
        <w:rPr>
          <w:rFonts w:ascii="Arial" w:hAnsi="Arial" w:cs="Arial"/>
          <w:sz w:val="22"/>
          <w:szCs w:val="22"/>
        </w:rPr>
        <w:t xml:space="preserve">mentre l’inaugurazione ufficiale sarà </w:t>
      </w:r>
      <w:r w:rsidR="00EA6CB6" w:rsidRPr="00EA6CB6">
        <w:rPr>
          <w:rFonts w:ascii="Arial" w:hAnsi="Arial" w:cs="Arial"/>
          <w:b/>
          <w:sz w:val="22"/>
          <w:szCs w:val="22"/>
        </w:rPr>
        <w:t xml:space="preserve">sabato 12 maggio </w:t>
      </w:r>
      <w:r w:rsidR="00EA6CB6" w:rsidRPr="00EA6CB6">
        <w:rPr>
          <w:rFonts w:ascii="Arial" w:hAnsi="Arial" w:cs="Arial"/>
          <w:sz w:val="22"/>
          <w:szCs w:val="22"/>
        </w:rPr>
        <w:t>alle</w:t>
      </w:r>
      <w:r w:rsidR="00EA6CB6" w:rsidRPr="00EA6CB6">
        <w:rPr>
          <w:rFonts w:ascii="Arial" w:hAnsi="Arial" w:cs="Arial"/>
          <w:b/>
          <w:sz w:val="22"/>
          <w:szCs w:val="22"/>
        </w:rPr>
        <w:t xml:space="preserve"> ore 11.00</w:t>
      </w:r>
      <w:r w:rsidR="00EA6CB6">
        <w:rPr>
          <w:rFonts w:ascii="Arial" w:hAnsi="Arial" w:cs="Arial"/>
          <w:b/>
          <w:sz w:val="22"/>
          <w:szCs w:val="22"/>
        </w:rPr>
        <w:t>.</w:t>
      </w:r>
    </w:p>
    <w:p w:rsidR="00385829" w:rsidRDefault="00385829">
      <w:pPr>
        <w:pStyle w:val="Corpo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385829" w:rsidRPr="00385829" w:rsidRDefault="00556987">
      <w:pPr>
        <w:pStyle w:val="Corpo"/>
        <w:spacing w:line="312" w:lineRule="auto"/>
        <w:jc w:val="both"/>
        <w:rPr>
          <w:rFonts w:ascii="Arial" w:hAnsi="Arial" w:cs="Arial"/>
          <w:color w:val="0000CC"/>
          <w:sz w:val="22"/>
          <w:szCs w:val="22"/>
          <w:u w:val="single"/>
        </w:rPr>
      </w:pPr>
      <w:hyperlink r:id="rId7" w:history="1">
        <w:r w:rsidR="00385829" w:rsidRPr="00385829">
          <w:rPr>
            <w:rStyle w:val="Collegamentoipertestuale"/>
            <w:rFonts w:ascii="Arial" w:hAnsi="Arial" w:cs="Arial"/>
            <w:color w:val="0000CC"/>
            <w:sz w:val="22"/>
            <w:szCs w:val="22"/>
          </w:rPr>
          <w:t>www.padengheverde.it</w:t>
        </w:r>
      </w:hyperlink>
    </w:p>
    <w:p w:rsidR="00385829" w:rsidRPr="00662B7A" w:rsidRDefault="00385829">
      <w:pPr>
        <w:pStyle w:val="Corpo"/>
        <w:spacing w:line="312" w:lineRule="auto"/>
        <w:jc w:val="both"/>
        <w:rPr>
          <w:rFonts w:ascii="Arial" w:eastAsia="Verdana" w:hAnsi="Arial" w:cs="Arial"/>
          <w:sz w:val="22"/>
          <w:szCs w:val="22"/>
        </w:rPr>
      </w:pPr>
    </w:p>
    <w:p w:rsidR="00E5263D" w:rsidRPr="00662B7A" w:rsidRDefault="00E5263D">
      <w:pPr>
        <w:pStyle w:val="Corpo"/>
        <w:rPr>
          <w:rFonts w:ascii="Arial" w:eastAsia="Verdana Bold" w:hAnsi="Arial" w:cs="Arial"/>
          <w:sz w:val="20"/>
          <w:szCs w:val="20"/>
          <w:shd w:val="clear" w:color="auto" w:fill="FFFFFF"/>
        </w:rPr>
      </w:pPr>
    </w:p>
    <w:p w:rsidR="00E5263D" w:rsidRPr="00662B7A" w:rsidRDefault="00E5263D">
      <w:pPr>
        <w:pStyle w:val="Corpo"/>
        <w:jc w:val="right"/>
        <w:rPr>
          <w:rFonts w:ascii="Arial" w:eastAsia="Verdana Bold" w:hAnsi="Arial" w:cs="Arial"/>
          <w:sz w:val="20"/>
          <w:szCs w:val="20"/>
          <w:shd w:val="clear" w:color="auto" w:fill="FFFFFF"/>
        </w:rPr>
      </w:pPr>
    </w:p>
    <w:p w:rsidR="00E5263D" w:rsidRPr="00662B7A" w:rsidRDefault="00662B7A">
      <w:pPr>
        <w:pStyle w:val="Corpo"/>
        <w:spacing w:line="312" w:lineRule="auto"/>
        <w:jc w:val="right"/>
        <w:rPr>
          <w:rFonts w:ascii="Arial" w:eastAsia="Verdana" w:hAnsi="Arial" w:cs="Arial"/>
          <w:sz w:val="22"/>
          <w:szCs w:val="22"/>
          <w:shd w:val="clear" w:color="auto" w:fill="FFFFFF"/>
        </w:rPr>
      </w:pPr>
      <w:r w:rsidRPr="00662B7A">
        <w:rPr>
          <w:rFonts w:ascii="Arial" w:hAnsi="Arial" w:cs="Arial"/>
          <w:sz w:val="22"/>
          <w:szCs w:val="22"/>
          <w:shd w:val="clear" w:color="auto" w:fill="FFFFFF"/>
        </w:rPr>
        <w:t>Ufficio Stampa</w:t>
      </w:r>
    </w:p>
    <w:p w:rsidR="00E5263D" w:rsidRPr="00662B7A" w:rsidRDefault="00556987">
      <w:pPr>
        <w:pStyle w:val="Corpo"/>
        <w:spacing w:line="312" w:lineRule="auto"/>
        <w:jc w:val="right"/>
        <w:rPr>
          <w:rFonts w:ascii="Arial" w:hAnsi="Arial" w:cs="Arial"/>
        </w:rPr>
      </w:pPr>
      <w:hyperlink r:id="rId8" w:history="1">
        <w:r w:rsidR="00662B7A" w:rsidRPr="00662B7A">
          <w:rPr>
            <w:rStyle w:val="Hyperlink1"/>
            <w:rFonts w:ascii="Arial" w:hAnsi="Arial" w:cs="Arial"/>
          </w:rPr>
          <w:t>ufficio-stampa@up3up.it</w:t>
        </w:r>
      </w:hyperlink>
    </w:p>
    <w:sectPr w:rsidR="00E5263D" w:rsidRPr="00662B7A">
      <w:headerReference w:type="default" r:id="rId9"/>
      <w:footerReference w:type="default" r:id="rId10"/>
      <w:pgSz w:w="11900" w:h="16840"/>
      <w:pgMar w:top="266" w:right="1134" w:bottom="426" w:left="851" w:header="284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87" w:rsidRDefault="00556987">
      <w:r>
        <w:separator/>
      </w:r>
    </w:p>
  </w:endnote>
  <w:endnote w:type="continuationSeparator" w:id="0">
    <w:p w:rsidR="00556987" w:rsidRDefault="0055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Default="00662B7A">
    <w:pPr>
      <w:pStyle w:val="Corpo"/>
      <w:jc w:val="center"/>
      <w:rPr>
        <w:rFonts w:ascii="Arial" w:eastAsia="Arial" w:hAnsi="Arial" w:cs="Arial"/>
        <w:color w:val="008000"/>
        <w:sz w:val="18"/>
        <w:szCs w:val="18"/>
        <w:u w:color="008000"/>
        <w:shd w:val="clear" w:color="auto" w:fill="FFFFFF"/>
      </w:rPr>
    </w:pPr>
    <w:r>
      <w:rPr>
        <w:rFonts w:ascii="Arial"/>
        <w:b/>
        <w:bCs/>
        <w:i/>
        <w:iCs/>
        <w:color w:val="008000"/>
        <w:sz w:val="18"/>
        <w:szCs w:val="18"/>
        <w:u w:color="008000"/>
      </w:rPr>
      <w:t>Padenghe Verde</w:t>
    </w:r>
    <w:r>
      <w:rPr>
        <w:rFonts w:ascii="Arial"/>
        <w:color w:val="008000"/>
        <w:sz w:val="18"/>
        <w:szCs w:val="18"/>
        <w:u w:color="008000"/>
      </w:rPr>
      <w:t xml:space="preserve"> - </w:t>
    </w:r>
    <w:r>
      <w:rPr>
        <w:rFonts w:ascii="Arial"/>
        <w:color w:val="008000"/>
        <w:sz w:val="18"/>
        <w:szCs w:val="18"/>
        <w:u w:color="008000"/>
        <w:shd w:val="clear" w:color="auto" w:fill="FFFFFF"/>
      </w:rPr>
      <w:t xml:space="preserve">Via Italo Barbieri, 3, 25080 Padenghe Sul Garda (BS) </w:t>
    </w:r>
  </w:p>
  <w:p w:rsidR="00E5263D" w:rsidRDefault="00662B7A">
    <w:pPr>
      <w:pStyle w:val="Corpo"/>
      <w:jc w:val="center"/>
      <w:rPr>
        <w:rFonts w:ascii="Arial" w:eastAsia="Arial" w:hAnsi="Arial" w:cs="Arial"/>
        <w:color w:val="008000"/>
        <w:sz w:val="18"/>
        <w:szCs w:val="18"/>
        <w:u w:color="008000"/>
        <w:shd w:val="clear" w:color="auto" w:fill="FFFFFF"/>
      </w:rPr>
    </w:pPr>
    <w:r>
      <w:rPr>
        <w:rFonts w:ascii="Arial"/>
        <w:color w:val="008000"/>
        <w:sz w:val="18"/>
        <w:szCs w:val="18"/>
        <w:u w:color="008000"/>
        <w:shd w:val="clear" w:color="auto" w:fill="FFFFFF"/>
      </w:rPr>
      <w:t>Orari di apertura: venerd</w:t>
    </w:r>
    <w:r>
      <w:rPr>
        <w:rFonts w:hAnsi="Arial"/>
        <w:color w:val="008000"/>
        <w:sz w:val="18"/>
        <w:szCs w:val="18"/>
        <w:u w:color="008000"/>
        <w:shd w:val="clear" w:color="auto" w:fill="FFFFFF"/>
      </w:rPr>
      <w:t>ì</w:t>
    </w:r>
    <w:r>
      <w:rPr>
        <w:rFonts w:hAnsi="Arial"/>
        <w:color w:val="008000"/>
        <w:sz w:val="18"/>
        <w:szCs w:val="18"/>
        <w:u w:color="008000"/>
        <w:shd w:val="clear" w:color="auto" w:fill="FFFFFF"/>
      </w:rPr>
      <w:t xml:space="preserve"> </w:t>
    </w:r>
    <w:r>
      <w:rPr>
        <w:rFonts w:ascii="Arial"/>
        <w:color w:val="008000"/>
        <w:sz w:val="18"/>
        <w:szCs w:val="18"/>
        <w:u w:color="008000"/>
        <w:shd w:val="clear" w:color="auto" w:fill="FFFFFF"/>
      </w:rPr>
      <w:t>dalle 14.00 alle 22.00, sabato e domenica dalle 10.00 alle 22.00.</w:t>
    </w:r>
  </w:p>
  <w:p w:rsidR="00E5263D" w:rsidRDefault="00556987">
    <w:pPr>
      <w:pStyle w:val="Corpo"/>
      <w:jc w:val="center"/>
    </w:pPr>
    <w:hyperlink r:id="rId1" w:history="1">
      <w:r w:rsidR="00662B7A">
        <w:rPr>
          <w:rStyle w:val="Hyperlink0"/>
        </w:rPr>
        <w:t>www.padengheverde.it</w:t>
      </w:r>
    </w:hyperlink>
    <w:r w:rsidR="00662B7A">
      <w:rPr>
        <w:rFonts w:ascii="Arial Bold"/>
        <w:color w:val="008000"/>
        <w:sz w:val="18"/>
        <w:szCs w:val="18"/>
        <w:u w:color="008000"/>
      </w:rPr>
      <w:t xml:space="preserve"> </w:t>
    </w:r>
    <w:r w:rsidR="00662B7A">
      <w:rPr>
        <w:rFonts w:hAnsi="Arial"/>
        <w:color w:val="008000"/>
        <w:sz w:val="18"/>
        <w:szCs w:val="18"/>
        <w:u w:color="008000"/>
        <w:shd w:val="clear" w:color="auto" w:fill="FFFFFF"/>
      </w:rPr>
      <w:t>–</w:t>
    </w:r>
    <w:r w:rsidR="00662B7A">
      <w:rPr>
        <w:rFonts w:hAnsi="Arial"/>
        <w:color w:val="008000"/>
        <w:sz w:val="18"/>
        <w:szCs w:val="18"/>
        <w:u w:color="008000"/>
        <w:shd w:val="clear" w:color="auto" w:fill="FFFFFF"/>
      </w:rPr>
      <w:t xml:space="preserve"> </w:t>
    </w:r>
    <w:r w:rsidR="00662B7A">
      <w:rPr>
        <w:rFonts w:ascii="Arial"/>
        <w:color w:val="008000"/>
        <w:sz w:val="18"/>
        <w:szCs w:val="18"/>
        <w:u w:color="008000"/>
        <w:shd w:val="clear" w:color="auto" w:fill="FFFFFF"/>
      </w:rPr>
      <w:t xml:space="preserve">seguici su: </w:t>
    </w:r>
    <w:r w:rsidR="00662B7A">
      <w:rPr>
        <w:rFonts w:ascii="Arial" w:eastAsia="Arial" w:hAnsi="Arial" w:cs="Arial"/>
        <w:noProof/>
        <w:color w:val="008000"/>
        <w:sz w:val="18"/>
        <w:szCs w:val="18"/>
        <w:u w:color="008000"/>
        <w:shd w:val="clear" w:color="auto" w:fill="FFFFFF"/>
      </w:rPr>
      <w:drawing>
        <wp:inline distT="0" distB="0" distL="0" distR="0">
          <wp:extent cx="542925" cy="21502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2">
                    <a:extLst/>
                  </a:blip>
                  <a:srcRect l="36843" t="41647" r="38995" b="48934"/>
                  <a:stretch>
                    <a:fillRect/>
                  </a:stretch>
                </pic:blipFill>
                <pic:spPr>
                  <a:xfrm>
                    <a:off x="0" y="0"/>
                    <a:ext cx="542925" cy="215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87" w:rsidRDefault="00556987">
      <w:r>
        <w:separator/>
      </w:r>
    </w:p>
  </w:footnote>
  <w:footnote w:type="continuationSeparator" w:id="0">
    <w:p w:rsidR="00556987" w:rsidRDefault="0055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Default="00662B7A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540383</wp:posOffset>
              </wp:positionH>
              <wp:positionV relativeFrom="page">
                <wp:posOffset>10147300</wp:posOffset>
              </wp:positionV>
              <wp:extent cx="65151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107500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2.5pt;margin-top:799.0pt;width:513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07500" opacity="100.0%" weight="0.8pt" dashstyle="solid" endcap="flat" joinstyle="bevel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>
          <wp:extent cx="1416668" cy="1028700"/>
          <wp:effectExtent l="0" t="0" r="0" b="0"/>
          <wp:docPr id="1073741825" name="officeArt object" descr="Macintosh HD:Users:theswan:Desktop:Logo_Padenghe_verd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acintosh HD:Users:theswan:Desktop:Logo_Padenghe_verde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68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63D"/>
    <w:rsid w:val="00385829"/>
    <w:rsid w:val="00533BDF"/>
    <w:rsid w:val="00556987"/>
    <w:rsid w:val="00662B7A"/>
    <w:rsid w:val="008F51D3"/>
    <w:rsid w:val="00B11C04"/>
    <w:rsid w:val="00E44BDA"/>
    <w:rsid w:val="00E5263D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Bold" w:eastAsia="Arial Bold" w:hAnsi="Arial Bold" w:cs="Arial Bold"/>
      <w:color w:val="008000"/>
      <w:sz w:val="18"/>
      <w:szCs w:val="18"/>
      <w:u w:val="single" w:color="008000"/>
      <w:lang w:val="it-IT"/>
    </w:rPr>
  </w:style>
  <w:style w:type="character" w:customStyle="1" w:styleId="Hyperlink1">
    <w:name w:val="Hyperlink.1"/>
    <w:basedOn w:val="Nessuno"/>
    <w:rPr>
      <w:rFonts w:ascii="Verdana" w:eastAsia="Verdana" w:hAnsi="Verdana" w:cs="Verdana"/>
      <w:color w:val="0000FF"/>
      <w:sz w:val="22"/>
      <w:szCs w:val="22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1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Bold" w:eastAsia="Arial Bold" w:hAnsi="Arial Bold" w:cs="Arial Bold"/>
      <w:color w:val="008000"/>
      <w:sz w:val="18"/>
      <w:szCs w:val="18"/>
      <w:u w:val="single" w:color="008000"/>
      <w:lang w:val="it-IT"/>
    </w:rPr>
  </w:style>
  <w:style w:type="character" w:customStyle="1" w:styleId="Hyperlink1">
    <w:name w:val="Hyperlink.1"/>
    <w:basedOn w:val="Nessuno"/>
    <w:rPr>
      <w:rFonts w:ascii="Verdana" w:eastAsia="Verdana" w:hAnsi="Verdana" w:cs="Verdana"/>
      <w:color w:val="0000FF"/>
      <w:sz w:val="22"/>
      <w:szCs w:val="22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1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-stampa@up3u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dengheverd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denghever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Pirovano</cp:lastModifiedBy>
  <cp:revision>2</cp:revision>
  <dcterms:created xsi:type="dcterms:W3CDTF">2018-04-10T09:49:00Z</dcterms:created>
  <dcterms:modified xsi:type="dcterms:W3CDTF">2018-04-10T09:49:00Z</dcterms:modified>
</cp:coreProperties>
</file>