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b/>
          <w:bCs/>
          <w:color w:val="000000"/>
          <w:sz w:val="15"/>
          <w:szCs w:val="15"/>
          <w:lang w:eastAsia="it-IT"/>
        </w:rPr>
        <w:t xml:space="preserve">IL PUNTO SUL PAESAGGIO. ESPERIENZE INTERNAZIONALI A CONFRONTO / CICLO DI CONFERENZE. MILANO 2014 </w:t>
      </w:r>
      <w:r w:rsidRPr="00B6442A">
        <w:rPr>
          <w:rFonts w:ascii="Verdana" w:eastAsia="Times New Roman" w:hAnsi="Verdana" w:cs="Times New Roman"/>
          <w:color w:val="000000"/>
          <w:sz w:val="15"/>
          <w:szCs w:val="15"/>
          <w:lang w:eastAsia="it-IT"/>
        </w:rPr>
        <w:t>Il paesaggio risulta sempre più essere tema d'attualità. Non solo perché la Convenzione Europea del Paesaggio sottoscritta oltre dieci anni fa a Firenze ha innescato nel nostro Paese una serie di norme di tutela e valorizzazione da parte degli enti pubblici ma perché ha costretto le università e gli ordini professionali a programmare nuove figure, a rivedere la cultura progettuale. Eppure la cultura stessa di un paese che enumera una invidiata densità di beni culturali nel territorio e una lunga storia di normative a loro tutela risulta paralizzata, pietrificata, di fronte alla sfida della modernità, alla proposta dello sviluppo e della relativa infrastrutturazione del territorio che gli attuali processi di globalizzazione impongono. L’iniziativa comprende una serie di incontri aperti al pubblico con alcuni paesaggisti, docenti del Master in Architettura del Paesaggio UPC-ACMA, interpreti delle principali esperienze internazionali: momento di scambio e confronto su tematiche sempre più attuali, non solo per tecnici e professionisti del settore ma anche per la crescita di una consapevolezza diffusa nella società che necessariamente condivide il patrimonio comune del paesaggio.</w:t>
      </w:r>
    </w:p>
    <w:p w:rsidR="00B6442A" w:rsidRPr="00B6442A" w:rsidRDefault="00B6442A" w:rsidP="00B6442A">
      <w:pPr>
        <w:spacing w:after="0" w:line="240" w:lineRule="auto"/>
        <w:rPr>
          <w:rFonts w:ascii="Times New Roman" w:eastAsia="Times New Roman" w:hAnsi="Times New Roman" w:cs="Times New Roman"/>
          <w:color w:val="000000"/>
          <w:sz w:val="24"/>
          <w:szCs w:val="24"/>
          <w:lang w:eastAsia="it-IT"/>
        </w:rPr>
      </w:pPr>
      <w:r w:rsidRPr="00B6442A">
        <w:rPr>
          <w:rFonts w:ascii="Times New Roman" w:eastAsia="Times New Roman" w:hAnsi="Times New Roman" w:cs="Times New Roman"/>
          <w:color w:val="000000"/>
          <w:sz w:val="15"/>
          <w:szCs w:val="15"/>
          <w:u w:val="single"/>
          <w:lang w:eastAsia="it-IT"/>
        </w:rPr>
        <w:t>27 MARZO 2014</w:t>
      </w:r>
      <w:r w:rsidRPr="00B6442A">
        <w:rPr>
          <w:rFonts w:ascii="Times New Roman" w:eastAsia="Times New Roman" w:hAnsi="Times New Roman" w:cs="Times New Roman"/>
          <w:color w:val="000000"/>
          <w:sz w:val="15"/>
          <w:szCs w:val="15"/>
          <w:lang w:eastAsia="it-IT"/>
        </w:rPr>
        <w:t xml:space="preserve">: </w:t>
      </w:r>
      <w:r w:rsidRPr="00B6442A">
        <w:rPr>
          <w:rFonts w:ascii="Times New Roman" w:eastAsia="Times New Roman" w:hAnsi="Times New Roman" w:cs="Times New Roman"/>
          <w:b/>
          <w:bCs/>
          <w:color w:val="000000"/>
          <w:sz w:val="15"/>
          <w:szCs w:val="15"/>
          <w:lang w:eastAsia="it-IT"/>
        </w:rPr>
        <w:t xml:space="preserve">BART </w:t>
      </w:r>
      <w:proofErr w:type="spellStart"/>
      <w:r w:rsidRPr="00B6442A">
        <w:rPr>
          <w:rFonts w:ascii="Times New Roman" w:eastAsia="Times New Roman" w:hAnsi="Times New Roman" w:cs="Times New Roman"/>
          <w:b/>
          <w:bCs/>
          <w:color w:val="000000"/>
          <w:sz w:val="15"/>
          <w:szCs w:val="15"/>
          <w:lang w:eastAsia="it-IT"/>
        </w:rPr>
        <w:t>BRANDS</w:t>
      </w:r>
      <w:r w:rsidRPr="00B6442A">
        <w:rPr>
          <w:rFonts w:ascii="Times New Roman" w:eastAsia="Times New Roman" w:hAnsi="Times New Roman" w:cs="Times New Roman"/>
          <w:color w:val="000000"/>
          <w:sz w:val="15"/>
          <w:szCs w:val="15"/>
          <w:lang w:eastAsia="it-IT"/>
        </w:rPr>
        <w:t>_Hilversum</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color w:val="000000"/>
          <w:sz w:val="15"/>
          <w:szCs w:val="15"/>
          <w:u w:val="single"/>
          <w:lang w:eastAsia="it-IT"/>
        </w:rPr>
        <w:t>8 MAGGIO 2014</w:t>
      </w:r>
      <w:r w:rsidRPr="00B6442A">
        <w:rPr>
          <w:rFonts w:ascii="Verdana" w:eastAsia="Times New Roman" w:hAnsi="Verdana" w:cs="Times New Roman"/>
          <w:color w:val="000000"/>
          <w:sz w:val="15"/>
          <w:szCs w:val="15"/>
          <w:lang w:eastAsia="it-IT"/>
        </w:rPr>
        <w:t xml:space="preserve">: </w:t>
      </w:r>
      <w:r w:rsidRPr="00B6442A">
        <w:rPr>
          <w:rFonts w:ascii="Verdana" w:eastAsia="Times New Roman" w:hAnsi="Verdana" w:cs="Times New Roman"/>
          <w:b/>
          <w:bCs/>
          <w:color w:val="000000"/>
          <w:sz w:val="15"/>
          <w:szCs w:val="15"/>
          <w:lang w:eastAsia="it-IT"/>
        </w:rPr>
        <w:t xml:space="preserve">ROGER </w:t>
      </w:r>
      <w:proofErr w:type="spellStart"/>
      <w:r w:rsidRPr="00B6442A">
        <w:rPr>
          <w:rFonts w:ascii="Verdana" w:eastAsia="Times New Roman" w:hAnsi="Verdana" w:cs="Times New Roman"/>
          <w:b/>
          <w:bCs/>
          <w:color w:val="000000"/>
          <w:sz w:val="15"/>
          <w:szCs w:val="15"/>
          <w:lang w:eastAsia="it-IT"/>
        </w:rPr>
        <w:t>NARBONI</w:t>
      </w:r>
      <w:r w:rsidRPr="00B6442A">
        <w:rPr>
          <w:rFonts w:ascii="Verdana" w:eastAsia="Times New Roman" w:hAnsi="Verdana" w:cs="Times New Roman"/>
          <w:color w:val="000000"/>
          <w:sz w:val="15"/>
          <w:szCs w:val="15"/>
          <w:lang w:eastAsia="it-IT"/>
        </w:rPr>
        <w:t>_Parigi</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color w:val="000000"/>
          <w:sz w:val="15"/>
          <w:szCs w:val="15"/>
          <w:u w:val="single"/>
          <w:lang w:eastAsia="it-IT"/>
        </w:rPr>
        <w:t>5 GIUGNO 2014</w:t>
      </w:r>
      <w:r w:rsidRPr="00B6442A">
        <w:rPr>
          <w:rFonts w:ascii="Verdana" w:eastAsia="Times New Roman" w:hAnsi="Verdana" w:cs="Times New Roman"/>
          <w:color w:val="000000"/>
          <w:sz w:val="15"/>
          <w:szCs w:val="15"/>
          <w:lang w:eastAsia="it-IT"/>
        </w:rPr>
        <w:t xml:space="preserve">: </w:t>
      </w:r>
      <w:r w:rsidRPr="00B6442A">
        <w:rPr>
          <w:rFonts w:ascii="Verdana" w:eastAsia="Times New Roman" w:hAnsi="Verdana" w:cs="Times New Roman"/>
          <w:b/>
          <w:bCs/>
          <w:color w:val="000000"/>
          <w:sz w:val="15"/>
          <w:szCs w:val="15"/>
          <w:lang w:eastAsia="it-IT"/>
        </w:rPr>
        <w:t xml:space="preserve">JEAN-MICHEL </w:t>
      </w:r>
      <w:proofErr w:type="spellStart"/>
      <w:r w:rsidRPr="00B6442A">
        <w:rPr>
          <w:rFonts w:ascii="Verdana" w:eastAsia="Times New Roman" w:hAnsi="Verdana" w:cs="Times New Roman"/>
          <w:b/>
          <w:bCs/>
          <w:color w:val="000000"/>
          <w:sz w:val="15"/>
          <w:szCs w:val="15"/>
          <w:lang w:eastAsia="it-IT"/>
        </w:rPr>
        <w:t>LANDECY</w:t>
      </w:r>
      <w:r w:rsidRPr="00B6442A">
        <w:rPr>
          <w:rFonts w:ascii="Verdana" w:eastAsia="Times New Roman" w:hAnsi="Verdana" w:cs="Times New Roman"/>
          <w:color w:val="000000"/>
          <w:sz w:val="15"/>
          <w:szCs w:val="15"/>
          <w:lang w:eastAsia="it-IT"/>
        </w:rPr>
        <w:t>_Ginevra</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color w:val="000000"/>
          <w:sz w:val="15"/>
          <w:szCs w:val="15"/>
          <w:u w:val="single"/>
          <w:lang w:eastAsia="it-IT"/>
        </w:rPr>
        <w:t>11 SETTEMBRE 2014</w:t>
      </w:r>
      <w:r w:rsidRPr="00B6442A">
        <w:rPr>
          <w:rFonts w:ascii="Verdana" w:eastAsia="Times New Roman" w:hAnsi="Verdana" w:cs="Times New Roman"/>
          <w:color w:val="000000"/>
          <w:sz w:val="15"/>
          <w:szCs w:val="15"/>
          <w:lang w:eastAsia="it-IT"/>
        </w:rPr>
        <w:t xml:space="preserve">: </w:t>
      </w:r>
      <w:r w:rsidRPr="00B6442A">
        <w:rPr>
          <w:rFonts w:ascii="Verdana" w:eastAsia="Times New Roman" w:hAnsi="Verdana" w:cs="Times New Roman"/>
          <w:b/>
          <w:bCs/>
          <w:color w:val="000000"/>
          <w:sz w:val="15"/>
          <w:szCs w:val="15"/>
          <w:lang w:eastAsia="it-IT"/>
        </w:rPr>
        <w:t xml:space="preserve">VICTOR TÉNEZ </w:t>
      </w:r>
      <w:proofErr w:type="spellStart"/>
      <w:r w:rsidRPr="00B6442A">
        <w:rPr>
          <w:rFonts w:ascii="Verdana" w:eastAsia="Times New Roman" w:hAnsi="Verdana" w:cs="Times New Roman"/>
          <w:b/>
          <w:bCs/>
          <w:color w:val="000000"/>
          <w:sz w:val="15"/>
          <w:szCs w:val="15"/>
          <w:lang w:eastAsia="it-IT"/>
        </w:rPr>
        <w:t>YBERN</w:t>
      </w:r>
      <w:r w:rsidRPr="00B6442A">
        <w:rPr>
          <w:rFonts w:ascii="Verdana" w:eastAsia="Times New Roman" w:hAnsi="Verdana" w:cs="Times New Roman"/>
          <w:color w:val="000000"/>
          <w:sz w:val="15"/>
          <w:szCs w:val="15"/>
          <w:lang w:eastAsia="it-IT"/>
        </w:rPr>
        <w:t>_Barcellona</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color w:val="000000"/>
          <w:sz w:val="15"/>
          <w:szCs w:val="15"/>
          <w:u w:val="single"/>
          <w:lang w:eastAsia="it-IT"/>
        </w:rPr>
        <w:t>9 OTTOBRE 2014</w:t>
      </w:r>
      <w:r w:rsidRPr="00B6442A">
        <w:rPr>
          <w:rFonts w:ascii="Verdana" w:eastAsia="Times New Roman" w:hAnsi="Verdana" w:cs="Times New Roman"/>
          <w:color w:val="000000"/>
          <w:sz w:val="15"/>
          <w:szCs w:val="15"/>
          <w:lang w:eastAsia="it-IT"/>
        </w:rPr>
        <w:t xml:space="preserve">: </w:t>
      </w:r>
      <w:r w:rsidRPr="00B6442A">
        <w:rPr>
          <w:rFonts w:ascii="Verdana" w:eastAsia="Times New Roman" w:hAnsi="Verdana" w:cs="Times New Roman"/>
          <w:b/>
          <w:bCs/>
          <w:color w:val="000000"/>
          <w:sz w:val="15"/>
          <w:szCs w:val="15"/>
          <w:lang w:eastAsia="it-IT"/>
        </w:rPr>
        <w:t xml:space="preserve">MICHAEL VAN </w:t>
      </w:r>
      <w:proofErr w:type="spellStart"/>
      <w:r w:rsidRPr="00B6442A">
        <w:rPr>
          <w:rFonts w:ascii="Verdana" w:eastAsia="Times New Roman" w:hAnsi="Verdana" w:cs="Times New Roman"/>
          <w:b/>
          <w:bCs/>
          <w:color w:val="000000"/>
          <w:sz w:val="15"/>
          <w:szCs w:val="15"/>
          <w:lang w:eastAsia="it-IT"/>
        </w:rPr>
        <w:t>GESSEL</w:t>
      </w:r>
      <w:r w:rsidRPr="00B6442A">
        <w:rPr>
          <w:rFonts w:ascii="Verdana" w:eastAsia="Times New Roman" w:hAnsi="Verdana" w:cs="Times New Roman"/>
          <w:color w:val="000000"/>
          <w:sz w:val="15"/>
          <w:szCs w:val="15"/>
          <w:lang w:eastAsia="it-IT"/>
        </w:rPr>
        <w:t>_Amsterdam</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color w:val="000000"/>
          <w:sz w:val="15"/>
          <w:szCs w:val="15"/>
          <w:u w:val="single"/>
          <w:lang w:eastAsia="it-IT"/>
        </w:rPr>
        <w:t>23 OTTOBRE 2014</w:t>
      </w:r>
      <w:r w:rsidRPr="00B6442A">
        <w:rPr>
          <w:rFonts w:ascii="Verdana" w:eastAsia="Times New Roman" w:hAnsi="Verdana" w:cs="Times New Roman"/>
          <w:color w:val="000000"/>
          <w:sz w:val="15"/>
          <w:szCs w:val="15"/>
          <w:lang w:eastAsia="it-IT"/>
        </w:rPr>
        <w:t xml:space="preserve">: </w:t>
      </w:r>
      <w:r w:rsidRPr="00B6442A">
        <w:rPr>
          <w:rFonts w:ascii="Verdana" w:eastAsia="Times New Roman" w:hAnsi="Verdana" w:cs="Times New Roman"/>
          <w:b/>
          <w:bCs/>
          <w:color w:val="000000"/>
          <w:sz w:val="15"/>
          <w:szCs w:val="15"/>
          <w:lang w:eastAsia="it-IT"/>
        </w:rPr>
        <w:t xml:space="preserve">ANNA ZAHONERO </w:t>
      </w:r>
      <w:proofErr w:type="spellStart"/>
      <w:r w:rsidRPr="00B6442A">
        <w:rPr>
          <w:rFonts w:ascii="Verdana" w:eastAsia="Times New Roman" w:hAnsi="Verdana" w:cs="Times New Roman"/>
          <w:b/>
          <w:bCs/>
          <w:color w:val="000000"/>
          <w:sz w:val="15"/>
          <w:szCs w:val="15"/>
          <w:lang w:eastAsia="it-IT"/>
        </w:rPr>
        <w:t>XIFRÉ</w:t>
      </w:r>
      <w:r w:rsidRPr="00B6442A">
        <w:rPr>
          <w:rFonts w:ascii="Verdana" w:eastAsia="Times New Roman" w:hAnsi="Verdana" w:cs="Times New Roman"/>
          <w:color w:val="000000"/>
          <w:sz w:val="15"/>
          <w:szCs w:val="15"/>
          <w:lang w:eastAsia="it-IT"/>
        </w:rPr>
        <w:t>_Barcellona</w:t>
      </w:r>
      <w:proofErr w:type="spellEnd"/>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b/>
          <w:bCs/>
          <w:color w:val="000000"/>
          <w:sz w:val="15"/>
          <w:szCs w:val="15"/>
          <w:lang w:eastAsia="it-IT"/>
        </w:rPr>
        <w:t>SEDE E ORARI</w:t>
      </w:r>
      <w:r w:rsidRPr="00B6442A">
        <w:rPr>
          <w:rFonts w:ascii="Verdana" w:eastAsia="Times New Roman" w:hAnsi="Verdana" w:cs="Times New Roman"/>
          <w:color w:val="000000"/>
          <w:sz w:val="15"/>
          <w:szCs w:val="15"/>
          <w:lang w:eastAsia="it-IT"/>
        </w:rPr>
        <w:t xml:space="preserve"> Le conferenze si terranno alle ore 18.00 presso la Fondazione Falciola/</w:t>
      </w:r>
      <w:proofErr w:type="spellStart"/>
      <w:r w:rsidRPr="00B6442A">
        <w:rPr>
          <w:rFonts w:ascii="Verdana" w:eastAsia="Times New Roman" w:hAnsi="Verdana" w:cs="Times New Roman"/>
          <w:color w:val="000000"/>
          <w:sz w:val="15"/>
          <w:szCs w:val="15"/>
          <w:lang w:eastAsia="it-IT"/>
        </w:rPr>
        <w:t>Camplus</w:t>
      </w:r>
      <w:proofErr w:type="spellEnd"/>
      <w:r w:rsidRPr="00B6442A">
        <w:rPr>
          <w:rFonts w:ascii="Verdana" w:eastAsia="Times New Roman" w:hAnsi="Verdana" w:cs="Times New Roman"/>
          <w:color w:val="000000"/>
          <w:sz w:val="15"/>
          <w:szCs w:val="15"/>
          <w:lang w:eastAsia="it-IT"/>
        </w:rPr>
        <w:t xml:space="preserve"> </w:t>
      </w:r>
      <w:proofErr w:type="spellStart"/>
      <w:r w:rsidRPr="00B6442A">
        <w:rPr>
          <w:rFonts w:ascii="Verdana" w:eastAsia="Times New Roman" w:hAnsi="Verdana" w:cs="Times New Roman"/>
          <w:color w:val="000000"/>
          <w:sz w:val="15"/>
          <w:szCs w:val="15"/>
          <w:lang w:eastAsia="it-IT"/>
        </w:rPr>
        <w:t>Rubattino</w:t>
      </w:r>
      <w:proofErr w:type="spellEnd"/>
      <w:r w:rsidRPr="00B6442A">
        <w:rPr>
          <w:rFonts w:ascii="Verdana" w:eastAsia="Times New Roman" w:hAnsi="Verdana" w:cs="Times New Roman"/>
          <w:color w:val="000000"/>
          <w:sz w:val="15"/>
          <w:szCs w:val="15"/>
          <w:lang w:eastAsia="it-IT"/>
        </w:rPr>
        <w:t>, Via Caduti di Marcinelle 2 (Milano EST, zona Ventura), 20134 Milano.</w:t>
      </w:r>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b/>
          <w:bCs/>
          <w:color w:val="000000"/>
          <w:sz w:val="15"/>
          <w:szCs w:val="15"/>
          <w:lang w:eastAsia="it-IT"/>
        </w:rPr>
        <w:t>PARTECIPAZIONE</w:t>
      </w:r>
      <w:r w:rsidRPr="00B6442A">
        <w:rPr>
          <w:rFonts w:ascii="Verdana" w:eastAsia="Times New Roman" w:hAnsi="Verdana" w:cs="Times New Roman"/>
          <w:color w:val="000000"/>
          <w:sz w:val="15"/>
          <w:szCs w:val="15"/>
          <w:lang w:eastAsia="it-IT"/>
        </w:rPr>
        <w:t xml:space="preserve"> Le conferenze, ad ingresso libero, sono aperte al pubblico. Si richiede conferma di partecipazione via mail (</w:t>
      </w:r>
      <w:hyperlink r:id="rId5" w:history="1">
        <w:r w:rsidRPr="00B6442A">
          <w:rPr>
            <w:rFonts w:ascii="Verdana" w:eastAsia="Times New Roman" w:hAnsi="Verdana" w:cs="Times New Roman"/>
            <w:color w:val="000000"/>
            <w:sz w:val="15"/>
            <w:szCs w:val="15"/>
            <w:u w:val="single"/>
            <w:lang w:eastAsia="it-IT"/>
          </w:rPr>
          <w:t>acma@acmaweb.com</w:t>
        </w:r>
      </w:hyperlink>
      <w:r w:rsidRPr="00B6442A">
        <w:rPr>
          <w:rFonts w:ascii="Verdana" w:eastAsia="Times New Roman" w:hAnsi="Verdana" w:cs="Times New Roman"/>
          <w:color w:val="000000"/>
          <w:sz w:val="15"/>
          <w:szCs w:val="15"/>
          <w:lang w:eastAsia="it-IT"/>
        </w:rPr>
        <w:t>) o contattando telefonicamente la segreteria del Centro (+39 0270639293).</w:t>
      </w:r>
    </w:p>
    <w:p w:rsidR="00B6442A" w:rsidRPr="00B6442A" w:rsidRDefault="00B6442A" w:rsidP="00B6442A">
      <w:pPr>
        <w:spacing w:before="100" w:beforeAutospacing="1" w:after="100" w:afterAutospacing="1" w:line="240" w:lineRule="auto"/>
        <w:rPr>
          <w:rFonts w:ascii="Verdana" w:eastAsia="Times New Roman" w:hAnsi="Verdana" w:cs="Times New Roman"/>
          <w:color w:val="000000"/>
          <w:sz w:val="15"/>
          <w:szCs w:val="15"/>
          <w:lang w:eastAsia="it-IT"/>
        </w:rPr>
      </w:pPr>
      <w:r w:rsidRPr="00B6442A">
        <w:rPr>
          <w:rFonts w:ascii="Verdana" w:eastAsia="Times New Roman" w:hAnsi="Verdana" w:cs="Times New Roman"/>
          <w:b/>
          <w:bCs/>
          <w:color w:val="000000"/>
          <w:sz w:val="15"/>
          <w:szCs w:val="15"/>
          <w:lang w:eastAsia="it-IT"/>
        </w:rPr>
        <w:t>Per informazioni:</w:t>
      </w:r>
      <w:r w:rsidRPr="00B6442A">
        <w:rPr>
          <w:rFonts w:ascii="Verdana" w:eastAsia="Times New Roman" w:hAnsi="Verdana" w:cs="Times New Roman"/>
          <w:color w:val="000000"/>
          <w:sz w:val="15"/>
          <w:szCs w:val="15"/>
          <w:lang w:eastAsia="it-IT"/>
        </w:rPr>
        <w:t xml:space="preserve"> ACMA Centro di Architettura via Conte Rosso 34, 20134 Milano Tel. +39 02.70639293 Fax.+39 02. 70639761 </w:t>
      </w:r>
      <w:hyperlink r:id="rId6" w:history="1">
        <w:r w:rsidRPr="00B6442A">
          <w:rPr>
            <w:rFonts w:ascii="Verdana" w:eastAsia="Times New Roman" w:hAnsi="Verdana" w:cs="Times New Roman"/>
            <w:color w:val="000000"/>
            <w:sz w:val="15"/>
            <w:szCs w:val="15"/>
            <w:u w:val="single"/>
            <w:lang w:eastAsia="it-IT"/>
          </w:rPr>
          <w:t>acma@acmaweb.com</w:t>
        </w:r>
      </w:hyperlink>
      <w:r w:rsidRPr="00B6442A">
        <w:rPr>
          <w:rFonts w:ascii="Verdana" w:eastAsia="Times New Roman" w:hAnsi="Verdana" w:cs="Times New Roman"/>
          <w:color w:val="000000"/>
          <w:sz w:val="15"/>
          <w:szCs w:val="15"/>
          <w:lang w:eastAsia="it-IT"/>
        </w:rPr>
        <w:t xml:space="preserve"> </w:t>
      </w:r>
      <w:hyperlink r:id="rId7" w:history="1">
        <w:r w:rsidRPr="00B6442A">
          <w:rPr>
            <w:rFonts w:ascii="Verdana" w:eastAsia="Times New Roman" w:hAnsi="Verdana" w:cs="Times New Roman"/>
            <w:color w:val="000000"/>
            <w:sz w:val="15"/>
            <w:szCs w:val="15"/>
            <w:u w:val="single"/>
            <w:lang w:eastAsia="it-IT"/>
          </w:rPr>
          <w:t>www.acmaweb.com</w:t>
        </w:r>
      </w:hyperlink>
    </w:p>
    <w:p w:rsidR="00012940" w:rsidRDefault="00012940">
      <w:bookmarkStart w:id="0" w:name="_GoBack"/>
      <w:bookmarkEnd w:id="0"/>
    </w:p>
    <w:sectPr w:rsidR="000129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2A"/>
    <w:rsid w:val="00012940"/>
    <w:rsid w:val="00B64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aweb.com/manag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ma@acmaweb.com" TargetMode="External"/><Relationship Id="rId5" Type="http://schemas.openxmlformats.org/officeDocument/2006/relationships/hyperlink" Target="mailto:acma@acmawe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2014-01-21T09:32:00Z</dcterms:created>
  <dcterms:modified xsi:type="dcterms:W3CDTF">2014-01-21T09:32:00Z</dcterms:modified>
</cp:coreProperties>
</file>