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2A235" w14:textId="77777777" w:rsidR="003C4084" w:rsidRDefault="003C4084" w:rsidP="003C4084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79"/>
          <w:tab w:val="center" w:pos="8512"/>
        </w:tabs>
        <w:jc w:val="both"/>
        <w:rPr>
          <w:rFonts w:cs="Arial"/>
          <w:b/>
          <w:kern w:val="0"/>
          <w:sz w:val="20"/>
          <w:szCs w:val="20"/>
        </w:rPr>
      </w:pPr>
      <w:bookmarkStart w:id="0" w:name="_GoBack"/>
      <w:bookmarkEnd w:id="0"/>
    </w:p>
    <w:p w14:paraId="64959967" w14:textId="1FB3DF83" w:rsidR="003C4084" w:rsidRDefault="003C4084" w:rsidP="003C4084">
      <w:pPr>
        <w:jc w:val="center"/>
        <w:rPr>
          <w:b/>
          <w:color w:val="000000" w:themeColor="text1"/>
          <w:sz w:val="44"/>
          <w:szCs w:val="44"/>
        </w:rPr>
      </w:pPr>
      <w:bookmarkStart w:id="1" w:name="_Hlk8805992"/>
      <w:r>
        <w:rPr>
          <w:b/>
          <w:color w:val="000000" w:themeColor="text1"/>
          <w:sz w:val="44"/>
          <w:szCs w:val="44"/>
        </w:rPr>
        <w:t>Una nuova stagione per gli Orti Fioriti di CityLife</w:t>
      </w:r>
    </w:p>
    <w:p w14:paraId="5A2AEF90" w14:textId="77777777" w:rsidR="003C4084" w:rsidRDefault="003C4084" w:rsidP="003C4084">
      <w:pPr>
        <w:jc w:val="center"/>
        <w:rPr>
          <w:b/>
          <w:color w:val="000000" w:themeColor="text1"/>
          <w:sz w:val="44"/>
          <w:szCs w:val="44"/>
        </w:rPr>
      </w:pPr>
    </w:p>
    <w:p w14:paraId="3C355DC6" w14:textId="77777777" w:rsidR="003C4084" w:rsidRDefault="003C4084" w:rsidP="003C4084">
      <w:pPr>
        <w:jc w:val="center"/>
        <w:rPr>
          <w:rFonts w:asciiTheme="minorHAnsi" w:eastAsiaTheme="minorHAnsi" w:hAnsiTheme="minorHAnsi" w:cstheme="minorBidi"/>
          <w:b/>
          <w:kern w:val="0"/>
          <w:sz w:val="28"/>
          <w:lang w:eastAsia="en-US"/>
        </w:rPr>
      </w:pPr>
      <w:r>
        <w:rPr>
          <w:rFonts w:asciiTheme="minorHAnsi" w:eastAsiaTheme="minorHAnsi" w:hAnsiTheme="minorHAnsi" w:cstheme="minorBidi"/>
          <w:b/>
          <w:kern w:val="0"/>
          <w:sz w:val="28"/>
          <w:lang w:eastAsia="en-US"/>
        </w:rPr>
        <w:t xml:space="preserve">L’orto urbano di CityLife apre al pubblico per la primavera-estate 2019 </w:t>
      </w:r>
    </w:p>
    <w:p w14:paraId="665B556F" w14:textId="77777777" w:rsidR="003C4084" w:rsidRDefault="003C4084" w:rsidP="003C4084">
      <w:pPr>
        <w:jc w:val="center"/>
        <w:rPr>
          <w:rFonts w:asciiTheme="minorHAnsi" w:eastAsiaTheme="minorHAnsi" w:hAnsiTheme="minorHAnsi" w:cstheme="minorBidi"/>
          <w:b/>
          <w:kern w:val="0"/>
          <w:sz w:val="28"/>
          <w:lang w:eastAsia="en-US"/>
        </w:rPr>
      </w:pPr>
      <w:r>
        <w:rPr>
          <w:rFonts w:asciiTheme="minorHAnsi" w:eastAsiaTheme="minorHAnsi" w:hAnsiTheme="minorHAnsi" w:cstheme="minorBidi"/>
          <w:b/>
          <w:kern w:val="0"/>
          <w:sz w:val="28"/>
          <w:lang w:eastAsia="en-US"/>
        </w:rPr>
        <w:t xml:space="preserve">con attività dedicate a famiglie e bambini, visite didattiche, laboratori esperienziali e un ortomercato a km0 </w:t>
      </w:r>
    </w:p>
    <w:p w14:paraId="58E981BA" w14:textId="77777777" w:rsidR="003C4084" w:rsidRDefault="003C4084" w:rsidP="003C4084">
      <w:pPr>
        <w:jc w:val="both"/>
        <w:rPr>
          <w:b/>
        </w:rPr>
      </w:pPr>
    </w:p>
    <w:p w14:paraId="1122A6D2" w14:textId="77777777" w:rsidR="003C4084" w:rsidRDefault="003C4084" w:rsidP="003C4084">
      <w:pPr>
        <w:jc w:val="both"/>
        <w:rPr>
          <w:b/>
        </w:rPr>
      </w:pPr>
    </w:p>
    <w:p w14:paraId="79668F7E" w14:textId="755E844F" w:rsidR="003C4084" w:rsidRDefault="003C4084" w:rsidP="003C4084">
      <w:pPr>
        <w:jc w:val="both"/>
      </w:pPr>
      <w:r>
        <w:t xml:space="preserve">Inizia la stagione primaverile-estiva 2019 per gli </w:t>
      </w:r>
      <w:r>
        <w:rPr>
          <w:b/>
        </w:rPr>
        <w:t>Orti Fioriti</w:t>
      </w:r>
      <w:r>
        <w:t xml:space="preserve"> di </w:t>
      </w:r>
      <w:r>
        <w:rPr>
          <w:b/>
        </w:rPr>
        <w:t>CityLife</w:t>
      </w:r>
      <w:r w:rsidRPr="00411CE2">
        <w:t xml:space="preserve">, </w:t>
      </w:r>
      <w:r>
        <w:t xml:space="preserve">3000 </w:t>
      </w:r>
      <w:r w:rsidRPr="00411CE2">
        <w:t>mq</w:t>
      </w:r>
      <w:r w:rsidRPr="004A1F8F">
        <w:t xml:space="preserve"> di orti urbani all’interno del parco pubblico di CityLife, che da </w:t>
      </w:r>
      <w:r w:rsidRPr="004A1F8F">
        <w:rPr>
          <w:b/>
        </w:rPr>
        <w:t xml:space="preserve">maggio </w:t>
      </w:r>
      <w:r w:rsidRPr="004A1F8F">
        <w:t xml:space="preserve">fino alla fine di </w:t>
      </w:r>
      <w:r w:rsidRPr="004A1F8F">
        <w:rPr>
          <w:b/>
        </w:rPr>
        <w:t>ottobre</w:t>
      </w:r>
      <w:r w:rsidRPr="004A1F8F">
        <w:t xml:space="preserve"> ospiteranno numerose attività didattiche,</w:t>
      </w:r>
      <w:r>
        <w:t xml:space="preserve"> educative e di intrattenimento per famiglie e bambini. </w:t>
      </w:r>
    </w:p>
    <w:p w14:paraId="6E9BC05E" w14:textId="77777777" w:rsidR="003C4084" w:rsidRDefault="003C4084" w:rsidP="003C4084">
      <w:pPr>
        <w:jc w:val="both"/>
      </w:pPr>
    </w:p>
    <w:p w14:paraId="2AA935C8" w14:textId="77777777" w:rsidR="00FF2619" w:rsidRDefault="003C4084" w:rsidP="003C4084">
      <w:pPr>
        <w:jc w:val="both"/>
        <w:rPr>
          <w:iCs/>
          <w:color w:val="000000"/>
          <w:sz w:val="24"/>
          <w:szCs w:val="24"/>
        </w:rPr>
      </w:pPr>
      <w:r>
        <w:t xml:space="preserve">Gli Orti Fioriti quest’anno apriranno con </w:t>
      </w:r>
      <w:r w:rsidRPr="0070436D">
        <w:rPr>
          <w:b/>
        </w:rPr>
        <w:t xml:space="preserve">tante nuove </w:t>
      </w:r>
      <w:r w:rsidRPr="0070436D">
        <w:rPr>
          <w:b/>
          <w:iCs/>
          <w:color w:val="000000"/>
          <w:sz w:val="24"/>
          <w:szCs w:val="24"/>
        </w:rPr>
        <w:t>specie perenni e floricole</w:t>
      </w:r>
      <w:r>
        <w:rPr>
          <w:iCs/>
          <w:color w:val="000000"/>
          <w:sz w:val="24"/>
          <w:szCs w:val="24"/>
        </w:rPr>
        <w:t xml:space="preserve">: la novità principale è il </w:t>
      </w:r>
      <w:r w:rsidRPr="00EC5469">
        <w:rPr>
          <w:b/>
          <w:iCs/>
          <w:color w:val="000000"/>
          <w:sz w:val="24"/>
          <w:szCs w:val="24"/>
        </w:rPr>
        <w:t xml:space="preserve">Giardino delle Rose Antiche </w:t>
      </w:r>
      <w:r>
        <w:rPr>
          <w:b/>
          <w:iCs/>
          <w:color w:val="000000"/>
          <w:sz w:val="24"/>
          <w:szCs w:val="24"/>
        </w:rPr>
        <w:t xml:space="preserve">e </w:t>
      </w:r>
      <w:r w:rsidRPr="00EC5469">
        <w:rPr>
          <w:b/>
          <w:iCs/>
          <w:color w:val="000000"/>
          <w:sz w:val="24"/>
          <w:szCs w:val="24"/>
        </w:rPr>
        <w:t>degli Arom</w:t>
      </w:r>
      <w:r>
        <w:rPr>
          <w:b/>
          <w:iCs/>
          <w:color w:val="000000"/>
          <w:sz w:val="24"/>
          <w:szCs w:val="24"/>
        </w:rPr>
        <w:t xml:space="preserve">i </w:t>
      </w:r>
      <w:r w:rsidRPr="00EC5469">
        <w:rPr>
          <w:iCs/>
          <w:color w:val="000000"/>
          <w:sz w:val="24"/>
          <w:szCs w:val="24"/>
        </w:rPr>
        <w:t>che andrà ad arricchire il progetto</w:t>
      </w:r>
      <w:r>
        <w:rPr>
          <w:iCs/>
          <w:color w:val="000000"/>
          <w:sz w:val="24"/>
          <w:szCs w:val="24"/>
        </w:rPr>
        <w:t xml:space="preserve"> iniziato nel 2018</w:t>
      </w:r>
      <w:r>
        <w:rPr>
          <w:b/>
          <w:iCs/>
          <w:color w:val="000000"/>
          <w:sz w:val="24"/>
          <w:szCs w:val="24"/>
        </w:rPr>
        <w:t xml:space="preserve"> </w:t>
      </w:r>
      <w:r w:rsidRPr="00D853CD">
        <w:rPr>
          <w:iCs/>
          <w:color w:val="000000"/>
          <w:sz w:val="24"/>
          <w:szCs w:val="24"/>
        </w:rPr>
        <w:t>con il Giardino delle Mente, il Viale dei Fruttiferi Nani, il Giardino delle Dalie e dei Fiori del Sole e l’Orto italiano</w:t>
      </w:r>
      <w:r>
        <w:rPr>
          <w:iCs/>
          <w:color w:val="000000"/>
          <w:sz w:val="24"/>
          <w:szCs w:val="24"/>
        </w:rPr>
        <w:t xml:space="preserve"> </w:t>
      </w:r>
      <w:r w:rsidRPr="00D853CD">
        <w:rPr>
          <w:iCs/>
          <w:color w:val="000000"/>
          <w:sz w:val="24"/>
          <w:szCs w:val="24"/>
        </w:rPr>
        <w:t>rivisitato. Il layout contemporaneo degli Orti è contraddistinto da grandi aiuole che compongono un percorso spezzato all’interno del quale si alternano coltivazioni orticole e piantagioni ornamentali disposte con un’inclinazione a 45°.</w:t>
      </w:r>
      <w:r>
        <w:rPr>
          <w:iCs/>
          <w:color w:val="000000"/>
          <w:sz w:val="24"/>
          <w:szCs w:val="24"/>
        </w:rPr>
        <w:t xml:space="preserve"> </w:t>
      </w:r>
    </w:p>
    <w:p w14:paraId="682FD00E" w14:textId="43122884" w:rsidR="003C4084" w:rsidRPr="00D853CD" w:rsidRDefault="003C4084" w:rsidP="003C4084">
      <w:pPr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Dal 2019, inoltre, gli Orti Fioriti inaugurano un </w:t>
      </w:r>
      <w:r w:rsidRPr="00D853CD">
        <w:rPr>
          <w:b/>
          <w:iCs/>
          <w:color w:val="000000"/>
          <w:sz w:val="24"/>
          <w:szCs w:val="24"/>
        </w:rPr>
        <w:t>Info Point</w:t>
      </w:r>
      <w:r>
        <w:rPr>
          <w:iCs/>
          <w:color w:val="000000"/>
          <w:sz w:val="24"/>
          <w:szCs w:val="24"/>
        </w:rPr>
        <w:t xml:space="preserve"> e un’</w:t>
      </w:r>
      <w:r w:rsidRPr="00D853CD">
        <w:rPr>
          <w:b/>
          <w:iCs/>
          <w:color w:val="000000"/>
          <w:sz w:val="24"/>
          <w:szCs w:val="24"/>
        </w:rPr>
        <w:t xml:space="preserve">aula didattica </w:t>
      </w:r>
      <w:r>
        <w:rPr>
          <w:iCs/>
          <w:color w:val="000000"/>
          <w:sz w:val="24"/>
          <w:szCs w:val="24"/>
        </w:rPr>
        <w:t>dedicati ad accogliere i visitatori e ospitare gli eventi e le attività in programma.</w:t>
      </w:r>
    </w:p>
    <w:bookmarkEnd w:id="1"/>
    <w:p w14:paraId="0D4D974F" w14:textId="77777777" w:rsidR="003C4084" w:rsidRDefault="003C4084" w:rsidP="003C4084">
      <w:pPr>
        <w:jc w:val="both"/>
      </w:pPr>
    </w:p>
    <w:p w14:paraId="74B26C97" w14:textId="77777777" w:rsidR="003C4084" w:rsidRDefault="003C4084" w:rsidP="003C4084">
      <w:pPr>
        <w:jc w:val="both"/>
      </w:pPr>
      <w:r>
        <w:t xml:space="preserve"> </w:t>
      </w:r>
    </w:p>
    <w:p w14:paraId="7BFCD437" w14:textId="77777777" w:rsidR="003C4084" w:rsidRDefault="003C4084" w:rsidP="003C4084">
      <w:pPr>
        <w:jc w:val="both"/>
        <w:rPr>
          <w:b/>
          <w:sz w:val="24"/>
          <w:szCs w:val="24"/>
        </w:rPr>
      </w:pPr>
      <w:bookmarkStart w:id="2" w:name="_Hlk8806167"/>
      <w:r>
        <w:rPr>
          <w:b/>
          <w:sz w:val="24"/>
          <w:szCs w:val="24"/>
        </w:rPr>
        <w:t>CALENDARIO ATTIVITÀ ED EVENTI STAGIONE 2019 ORTI FIORITI DI CITYLIFE</w:t>
      </w:r>
    </w:p>
    <w:p w14:paraId="2D662975" w14:textId="77777777" w:rsidR="003C4084" w:rsidRDefault="003C4084" w:rsidP="003C4084">
      <w:pPr>
        <w:jc w:val="both"/>
        <w:rPr>
          <w:b/>
        </w:rPr>
      </w:pPr>
    </w:p>
    <w:p w14:paraId="43514180" w14:textId="77777777" w:rsidR="003C4084" w:rsidRDefault="003C4084" w:rsidP="003C4084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Un ortomercato a km0: </w:t>
      </w:r>
      <w:r>
        <w:t xml:space="preserve">dal </w:t>
      </w:r>
      <w:r w:rsidRPr="00FF2619">
        <w:rPr>
          <w:b/>
        </w:rPr>
        <w:t>25-26 maggio a fine ottobre</w:t>
      </w:r>
      <w:r>
        <w:t>, per due finesettimana al mese, in collaborazione con la Cooperativa del Sole.</w:t>
      </w:r>
    </w:p>
    <w:p w14:paraId="1F4A96BB" w14:textId="77777777" w:rsidR="003C4084" w:rsidRDefault="003C4084" w:rsidP="003C4084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Laboratori su coltivazioni, fiori e cura dell’orto: </w:t>
      </w:r>
      <w:r>
        <w:t xml:space="preserve">dal </w:t>
      </w:r>
      <w:r w:rsidRPr="00FF2619">
        <w:rPr>
          <w:b/>
        </w:rPr>
        <w:t>25-26 maggio a fine ottobre</w:t>
      </w:r>
      <w:r>
        <w:t xml:space="preserve">, per due finesettimana al mese, una ricca e diversificata offerta di laboratori dedicati a </w:t>
      </w:r>
      <w:r>
        <w:rPr>
          <w:rFonts w:eastAsia="Times New Roman"/>
        </w:rPr>
        <w:t>composizioni floreali, cura dell’orto e giardinaggio.</w:t>
      </w:r>
    </w:p>
    <w:p w14:paraId="0B854580" w14:textId="77777777" w:rsidR="003C4084" w:rsidRDefault="003C4084" w:rsidP="003C4084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Visite didattiche</w:t>
      </w:r>
      <w:r>
        <w:t xml:space="preserve"> per i più piccoli, </w:t>
      </w:r>
      <w:r>
        <w:rPr>
          <w:b/>
        </w:rPr>
        <w:t>attività ricreative</w:t>
      </w:r>
      <w:r>
        <w:t xml:space="preserve"> per famiglie e </w:t>
      </w:r>
      <w:r>
        <w:rPr>
          <w:b/>
        </w:rPr>
        <w:t>visite guidate</w:t>
      </w:r>
      <w:r>
        <w:t xml:space="preserve"> per gruppi per offrire, non solo ai residenti di CityLife ma a tutti i cittadini, la possibilità di immergersi nella natura.</w:t>
      </w:r>
    </w:p>
    <w:p w14:paraId="12C7F082" w14:textId="698F02E8" w:rsidR="003C4084" w:rsidRDefault="003C4084" w:rsidP="003C4084">
      <w:pPr>
        <w:pStyle w:val="Paragrafoelenco"/>
        <w:numPr>
          <w:ilvl w:val="0"/>
          <w:numId w:val="1"/>
        </w:numPr>
        <w:jc w:val="both"/>
      </w:pPr>
      <w:r w:rsidRPr="003C4084">
        <w:rPr>
          <w:b/>
        </w:rPr>
        <w:t>Giugno:</w:t>
      </w:r>
      <w:r w:rsidRPr="00843155">
        <w:rPr>
          <w:color w:val="FF0000"/>
        </w:rPr>
        <w:t xml:space="preserve"> </w:t>
      </w:r>
      <w:r w:rsidRPr="00843155">
        <w:rPr>
          <w:b/>
        </w:rPr>
        <w:t>premiazione del contest</w:t>
      </w:r>
      <w:r>
        <w:t xml:space="preserve"> </w:t>
      </w:r>
      <w:r w:rsidRPr="00843155">
        <w:rPr>
          <w:b/>
        </w:rPr>
        <w:t>“Le vetrine fiorite di FuoriOrticola”</w:t>
      </w:r>
      <w:r>
        <w:t xml:space="preserve">, in cui sarà designata la vetrina più originale e più votata dal pubblico, tra le oltre 40 aderenti che quest’anno adorneranno la città di Milano dal </w:t>
      </w:r>
      <w:r w:rsidRPr="00FF2619">
        <w:rPr>
          <w:b/>
        </w:rPr>
        <w:t>14 al 19 Maggio</w:t>
      </w:r>
      <w:r>
        <w:t xml:space="preserve">. A questi primi appuntamenti, se ne aggiungeranno molti altri. Informazioni e modalità di partecipazione saranno pubblicati sui canali ufficiali </w:t>
      </w:r>
      <w:hyperlink r:id="rId8" w:history="1">
        <w:r>
          <w:rPr>
            <w:rStyle w:val="Collegamentoipertestuale"/>
          </w:rPr>
          <w:t>Facebook</w:t>
        </w:r>
      </w:hyperlink>
      <w:r>
        <w:t xml:space="preserve"> e </w:t>
      </w:r>
      <w:hyperlink r:id="rId9" w:history="1">
        <w:r>
          <w:rPr>
            <w:rStyle w:val="Collegamentoipertestuale"/>
          </w:rPr>
          <w:t>Instagram</w:t>
        </w:r>
      </w:hyperlink>
      <w:r>
        <w:t xml:space="preserve"> </w:t>
      </w:r>
      <w:r w:rsidRPr="00411CE2">
        <w:t>@citylifemilano.</w:t>
      </w:r>
      <w:r>
        <w:t xml:space="preserve"> </w:t>
      </w:r>
    </w:p>
    <w:p w14:paraId="1B6256C3" w14:textId="77777777" w:rsidR="003C4084" w:rsidRDefault="003C4084" w:rsidP="003C4084">
      <w:pPr>
        <w:jc w:val="both"/>
      </w:pPr>
    </w:p>
    <w:p w14:paraId="791FF3CA" w14:textId="77777777" w:rsidR="003C4084" w:rsidRDefault="003C4084" w:rsidP="003C4084">
      <w:pPr>
        <w:jc w:val="both"/>
        <w:rPr>
          <w:rFonts w:eastAsia="Times New Roman"/>
        </w:rPr>
      </w:pPr>
      <w:r w:rsidRPr="00F32246">
        <w:rPr>
          <w:b/>
        </w:rPr>
        <w:t xml:space="preserve">Gli Orti Fioriti sono aperti tutti i giorni dalle </w:t>
      </w:r>
      <w:r>
        <w:rPr>
          <w:b/>
        </w:rPr>
        <w:t>8</w:t>
      </w:r>
      <w:r w:rsidRPr="00F32246">
        <w:rPr>
          <w:b/>
        </w:rPr>
        <w:t>:</w:t>
      </w:r>
      <w:r>
        <w:rPr>
          <w:b/>
        </w:rPr>
        <w:t>3</w:t>
      </w:r>
      <w:r w:rsidRPr="00F32246">
        <w:rPr>
          <w:b/>
        </w:rPr>
        <w:t>0 alle 13:00</w:t>
      </w:r>
      <w:r>
        <w:t xml:space="preserve">: i responsabili della Cooperativa del Sole accolgono i visitatori presso l’Info Point dedicato, dove è possibile reperire materiale informativo e organizzare visite guidate e attività didattiche, culturali e ricreative. Per maggiori informazioni è possibile contattare: </w:t>
      </w:r>
      <w:hyperlink r:id="rId10" w:history="1">
        <w:r w:rsidRPr="00411CE2">
          <w:t>marketing@city-life.it</w:t>
        </w:r>
      </w:hyperlink>
      <w:r>
        <w:t xml:space="preserve">. </w:t>
      </w:r>
    </w:p>
    <w:p w14:paraId="59D87F9F" w14:textId="77777777" w:rsidR="003C4084" w:rsidRDefault="003C4084" w:rsidP="003C4084">
      <w:pPr>
        <w:jc w:val="both"/>
      </w:pPr>
    </w:p>
    <w:p w14:paraId="61A4DEAF" w14:textId="77777777" w:rsidR="003C4084" w:rsidRDefault="003C4084" w:rsidP="003C4084">
      <w:pPr>
        <w:spacing w:line="240" w:lineRule="exact"/>
        <w:jc w:val="both"/>
      </w:pPr>
      <w:r>
        <w:t xml:space="preserve">Anche quest’anno, inoltre, con i suoi Orti </w:t>
      </w:r>
      <w:r>
        <w:rPr>
          <w:b/>
        </w:rPr>
        <w:t>CityLife è partner di Orticola di Lombardia</w:t>
      </w:r>
      <w:r>
        <w:t xml:space="preserve"> e sarà presente alla XXIV edizione della consueta mostra-mercato dedicata a piante e fiori, ospitata nei Giardini Pubblici Indro Montanelli di via Palestro, il </w:t>
      </w:r>
      <w:r>
        <w:rPr>
          <w:b/>
        </w:rPr>
        <w:t>17-18-19 Maggio</w:t>
      </w:r>
      <w:r>
        <w:t xml:space="preserve">. All’interno dello spazio espositivo di CityLife si terranno </w:t>
      </w:r>
      <w:r>
        <w:rPr>
          <w:b/>
        </w:rPr>
        <w:t xml:space="preserve">workshop </w:t>
      </w:r>
      <w:r>
        <w:t xml:space="preserve">di coltivazione e decorazione floreale, </w:t>
      </w:r>
      <w:r>
        <w:rPr>
          <w:b/>
        </w:rPr>
        <w:t>laboratori</w:t>
      </w:r>
      <w:r>
        <w:t xml:space="preserve"> creativi ed educativi per bambini, sessioni di </w:t>
      </w:r>
      <w:r>
        <w:rPr>
          <w:b/>
        </w:rPr>
        <w:t xml:space="preserve">consulenza </w:t>
      </w:r>
      <w:r>
        <w:t xml:space="preserve">«green» su orti e giardini, incontri informativi su biodiversità, cucina naturale e diversi utilizzi delle piante. </w:t>
      </w:r>
    </w:p>
    <w:p w14:paraId="0CFFDD4F" w14:textId="77777777" w:rsidR="003C4084" w:rsidRDefault="003C4084" w:rsidP="003C4084">
      <w:pPr>
        <w:spacing w:line="240" w:lineRule="exact"/>
        <w:jc w:val="both"/>
      </w:pPr>
      <w:r>
        <w:t>Q</w:t>
      </w:r>
      <w:r w:rsidRPr="0070436D">
        <w:t xml:space="preserve">uest’anno gli store </w:t>
      </w:r>
      <w:r w:rsidRPr="0070436D">
        <w:rPr>
          <w:b/>
          <w:bCs/>
        </w:rPr>
        <w:t>Habitat</w:t>
      </w:r>
      <w:r w:rsidRPr="0070436D">
        <w:t xml:space="preserve"> e </w:t>
      </w:r>
      <w:r w:rsidRPr="0070436D">
        <w:rPr>
          <w:b/>
          <w:bCs/>
        </w:rPr>
        <w:t>Coin Excelsior</w:t>
      </w:r>
      <w:r w:rsidRPr="0070436D">
        <w:t xml:space="preserve"> di </w:t>
      </w:r>
      <w:r w:rsidRPr="0070436D">
        <w:rPr>
          <w:b/>
          <w:bCs/>
        </w:rPr>
        <w:t>CityLife Shopping District</w:t>
      </w:r>
      <w:r w:rsidRPr="0070436D">
        <w:t>, il più grande distretto commerciale urbano d’Italia,</w:t>
      </w:r>
      <w:r>
        <w:t xml:space="preserve"> </w:t>
      </w:r>
      <w:r w:rsidRPr="0070436D">
        <w:t>sono partner di FuoriOrticola e partecipano al contest “Le vetrine fiorite di FuoriOrticola”.</w:t>
      </w:r>
    </w:p>
    <w:p w14:paraId="4ED9CB3B" w14:textId="77777777" w:rsidR="003C4084" w:rsidRDefault="003C4084" w:rsidP="003C4084">
      <w:pPr>
        <w:spacing w:line="240" w:lineRule="exact"/>
        <w:jc w:val="both"/>
      </w:pPr>
    </w:p>
    <w:p w14:paraId="145684BB" w14:textId="3ACE675B" w:rsidR="003C4084" w:rsidRPr="00F32246" w:rsidRDefault="003C4084" w:rsidP="003C4084">
      <w:pPr>
        <w:jc w:val="both"/>
        <w:rPr>
          <w:b/>
          <w:caps/>
          <w:kern w:val="24"/>
          <w:sz w:val="24"/>
          <w:szCs w:val="24"/>
        </w:rPr>
      </w:pPr>
    </w:p>
    <w:p w14:paraId="562EBBCB" w14:textId="0D79F057" w:rsidR="003C4084" w:rsidRDefault="003C4084" w:rsidP="003C4084">
      <w:pPr>
        <w:jc w:val="both"/>
        <w:rPr>
          <w:b/>
          <w:caps/>
          <w:kern w:val="24"/>
          <w:sz w:val="24"/>
          <w:szCs w:val="24"/>
        </w:rPr>
      </w:pPr>
      <w:r>
        <w:rPr>
          <w:b/>
          <w:caps/>
          <w:kern w:val="24"/>
          <w:sz w:val="24"/>
          <w:szCs w:val="24"/>
        </w:rPr>
        <w:t>Gli Orti Fioriti CityLife</w:t>
      </w:r>
    </w:p>
    <w:p w14:paraId="203DA142" w14:textId="1C5BBF91" w:rsidR="003C4084" w:rsidRPr="00862AC7" w:rsidRDefault="003C4084" w:rsidP="003C4084">
      <w:pPr>
        <w:spacing w:before="120"/>
        <w:jc w:val="both"/>
      </w:pPr>
      <w:r>
        <w:t xml:space="preserve">Inaugurati nel 2015 e ideati da Filippo Pizzoni, architetto paesaggista e vicepresidente dell’Associazione </w:t>
      </w:r>
      <w:r>
        <w:rPr>
          <w:b/>
        </w:rPr>
        <w:t>Orticola di Lombardia</w:t>
      </w:r>
      <w:r>
        <w:t xml:space="preserve"> in collaborazione con Susanna Magistretti di Cascina Bollate,</w:t>
      </w:r>
      <w:r>
        <w:rPr>
          <w:b/>
        </w:rPr>
        <w:t xml:space="preserve"> </w:t>
      </w:r>
      <w:r>
        <w:t>gli Orti Fioriti sono</w:t>
      </w:r>
      <w:r>
        <w:rPr>
          <w:b/>
        </w:rPr>
        <w:t xml:space="preserve"> </w:t>
      </w:r>
      <w:r>
        <w:t xml:space="preserve">attualmente gestiti da </w:t>
      </w:r>
      <w:r>
        <w:rPr>
          <w:b/>
        </w:rPr>
        <w:t xml:space="preserve">CityLife </w:t>
      </w:r>
      <w:r>
        <w:t xml:space="preserve">con la </w:t>
      </w:r>
      <w:r>
        <w:rPr>
          <w:b/>
        </w:rPr>
        <w:t>Cooperativa del Sole</w:t>
      </w:r>
      <w:r>
        <w:t>.</w:t>
      </w:r>
      <w:r>
        <w:rPr>
          <w:b/>
        </w:rPr>
        <w:t xml:space="preserve"> </w:t>
      </w:r>
      <w:r w:rsidRPr="00862AC7">
        <w:t xml:space="preserve">Il progetto è nato dall’obiettivo comune </w:t>
      </w:r>
      <w:r>
        <w:t xml:space="preserve">di </w:t>
      </w:r>
      <w:r w:rsidRPr="00862AC7">
        <w:t xml:space="preserve">promuovere il sapere e la tradizione italiana di orticultura e giardinaggio. </w:t>
      </w:r>
    </w:p>
    <w:p w14:paraId="77601E0A" w14:textId="55835DC4" w:rsidR="003C4084" w:rsidRDefault="003C4084" w:rsidP="003C4084">
      <w:pPr>
        <w:jc w:val="both"/>
      </w:pPr>
      <w:r>
        <w:t xml:space="preserve">Con i suoi Orti Fioriti CityLife testimonia la </w:t>
      </w:r>
      <w:r>
        <w:rPr>
          <w:b/>
        </w:rPr>
        <w:t>grande attenzione e cura ai temi legati alla sostenibilità e al rinnovamento</w:t>
      </w:r>
      <w:r>
        <w:t xml:space="preserve"> costante dei suoi spazi per offrire, non solo ai propri residenti ma a tutti i cittadini, la possibilità di immergersi nella natura al centro di uno dei maggiori parchi urbani della città di Milano.</w:t>
      </w:r>
    </w:p>
    <w:bookmarkEnd w:id="2"/>
    <w:p w14:paraId="31C4A2E5" w14:textId="3FB990B8" w:rsidR="003C4084" w:rsidRDefault="001944D9" w:rsidP="003C4084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79"/>
          <w:tab w:val="center" w:pos="8512"/>
        </w:tabs>
        <w:jc w:val="both"/>
        <w:rPr>
          <w:rFonts w:cs="Arial"/>
          <w:b/>
          <w:kern w:val="0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D98343E" wp14:editId="67A98103">
            <wp:simplePos x="0" y="0"/>
            <wp:positionH relativeFrom="margin">
              <wp:posOffset>5080</wp:posOffset>
            </wp:positionH>
            <wp:positionV relativeFrom="margin">
              <wp:posOffset>1888490</wp:posOffset>
            </wp:positionV>
            <wp:extent cx="6114415" cy="3756025"/>
            <wp:effectExtent l="0" t="0" r="635" b="0"/>
            <wp:wrapSquare wrapText="bothSides"/>
            <wp:docPr id="1" name="Immagine 1" descr="cid:image001.png@01D504F9.D7027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id:image001.png@01D504F9.D7027D1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75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D6E2C3" w14:textId="093E8D26" w:rsidR="001944D9" w:rsidRDefault="001944D9" w:rsidP="001944D9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79"/>
          <w:tab w:val="center" w:pos="8512"/>
        </w:tabs>
        <w:jc w:val="both"/>
        <w:rPr>
          <w:rFonts w:cs="Arial"/>
          <w:b/>
          <w:kern w:val="0"/>
          <w:sz w:val="20"/>
          <w:szCs w:val="20"/>
        </w:rPr>
      </w:pPr>
      <w:r>
        <w:rPr>
          <w:rFonts w:cs="Arial"/>
          <w:b/>
          <w:kern w:val="0"/>
          <w:sz w:val="20"/>
          <w:szCs w:val="20"/>
        </w:rPr>
        <w:t>CityLife</w:t>
      </w:r>
    </w:p>
    <w:p w14:paraId="5FA9E7CF" w14:textId="5B1D2C6F" w:rsidR="003C4084" w:rsidRDefault="003C4084" w:rsidP="003C4084">
      <w:pPr>
        <w:jc w:val="both"/>
        <w:rPr>
          <w:rFonts w:cs="Arial"/>
          <w:i/>
          <w:iCs/>
          <w:color w:val="0563C1" w:themeColor="hyperlink"/>
          <w:kern w:val="0"/>
          <w:sz w:val="20"/>
          <w:szCs w:val="20"/>
          <w:u w:val="single"/>
        </w:rPr>
      </w:pPr>
      <w:r>
        <w:rPr>
          <w:rFonts w:cs="Arial"/>
          <w:i/>
          <w:iCs/>
          <w:kern w:val="0"/>
          <w:sz w:val="20"/>
          <w:szCs w:val="20"/>
        </w:rPr>
        <w:t xml:space="preserve">CityLife è il progetto di riqualificazione dello storico polo urbano della Fiera di Milano. Con 366.000 mq di superficie complessiva è una delle aree di intervento urbanistico più grandi d’Europa e vede le firme prestigiose di architetti del calibro di Zaha Hadid, Arata Isozaki e Daniel Libeskind. CityLife è un mix bilanciato di servizi privati e pubblici, tra cui appartamenti, uffici, un’area commerciale e il terzo parco pubblico più ampio del centro di Milano. Cuore dell’area è l’innovativo Business and Shopping District costituito da tre torri e dalla piazza Tre Torri con negozi di qualità, servizi, ristoranti ed entertainment affacciati sul Parco. Tutta l’area è contraddistinta da una forte attenzione alla sostenibilità e al rispetto dell’ambiente: le Residenze sono certificate in Classe A e prevedono prevalentemente l’utilizzo di fonti di energia rinnovabili, mentre le tre torri hanno già ottenuto la prestigiosa pre-certificazione LEED™ classificandosi a livello Gold. Inoltre, è l’area pedonale più grande di Milano, grazie alla scelta di spostare viabilità e parcheggi a livelli interrati. CityLife è una società controllata al 100% da Gruppo Generali. </w:t>
      </w:r>
      <w:hyperlink r:id="rId13" w:history="1">
        <w:r>
          <w:rPr>
            <w:rStyle w:val="Collegamentoipertestuale"/>
            <w:rFonts w:cs="Arial"/>
            <w:i/>
            <w:iCs/>
            <w:kern w:val="0"/>
            <w:sz w:val="20"/>
            <w:szCs w:val="20"/>
          </w:rPr>
          <w:t>www.city-life.it</w:t>
        </w:r>
      </w:hyperlink>
    </w:p>
    <w:p w14:paraId="142EC805" w14:textId="14910CB4" w:rsidR="003C4084" w:rsidRDefault="003C4084" w:rsidP="003C4084">
      <w:pPr>
        <w:jc w:val="both"/>
        <w:rPr>
          <w:rFonts w:cs="Arial"/>
          <w:i/>
          <w:iCs/>
          <w:kern w:val="0"/>
          <w:sz w:val="20"/>
          <w:szCs w:val="20"/>
        </w:rPr>
      </w:pPr>
    </w:p>
    <w:p w14:paraId="6F7C4E51" w14:textId="799834D6" w:rsidR="003624F9" w:rsidRDefault="003624F9" w:rsidP="003624F9">
      <w:pPr>
        <w:pStyle w:val="Testonormale"/>
        <w:jc w:val="both"/>
        <w:rPr>
          <w:i/>
          <w:iCs/>
          <w:sz w:val="20"/>
          <w:szCs w:val="20"/>
          <w:lang w:val="it-IT"/>
        </w:rPr>
      </w:pPr>
      <w:r>
        <w:rPr>
          <w:b/>
          <w:bCs/>
          <w:i/>
          <w:iCs/>
          <w:sz w:val="20"/>
          <w:szCs w:val="20"/>
          <w:lang w:val="it-IT"/>
        </w:rPr>
        <w:t xml:space="preserve">CityLife Shopping District </w:t>
      </w:r>
      <w:r>
        <w:rPr>
          <w:i/>
          <w:iCs/>
          <w:sz w:val="20"/>
          <w:szCs w:val="20"/>
          <w:lang w:val="it-IT"/>
        </w:rPr>
        <w:t>è il più grande distretto commerciale urbano d'Italia, caratterizzato da un’offerta premium, trasversale e accessibile, volta a creare un’esperienza di shopping &amp; leisure irripetibile. Con una superficie commerciale utile di 32.000 m2 e un bacino di utenza di 700.000 persone, CityLife Shopping District ospita brand e retailer nazionali e internazionali, nonché marchi nuovi per il mercato italiano. Grazie alla sua unicità sia dal punto di vista commerciale che architettonico, il progetto ha saputo incontrare l’interesse degli operatori e dare valore aggiunto alla città di Milano nel suo insieme. Immerso nel secondo Parco pubblico della città, CityLife Shopping District è inserito in un quartiere interamente pedonale, con viabilità e parcheggi interrati.</w:t>
      </w:r>
    </w:p>
    <w:p w14:paraId="2CF8BAA3" w14:textId="77777777" w:rsidR="003624F9" w:rsidRDefault="003624F9" w:rsidP="003624F9">
      <w:pPr>
        <w:pStyle w:val="Testonormale"/>
        <w:jc w:val="both"/>
        <w:rPr>
          <w:b/>
          <w:bCs/>
          <w:i/>
          <w:iCs/>
          <w:sz w:val="20"/>
          <w:szCs w:val="20"/>
          <w:lang w:val="it-IT"/>
        </w:rPr>
      </w:pPr>
    </w:p>
    <w:p w14:paraId="5F5F8979" w14:textId="77777777" w:rsidR="003624F9" w:rsidRDefault="003624F9" w:rsidP="003C4084">
      <w:pPr>
        <w:jc w:val="both"/>
        <w:rPr>
          <w:rFonts w:cs="Arial"/>
          <w:i/>
          <w:iCs/>
          <w:kern w:val="0"/>
          <w:sz w:val="20"/>
          <w:szCs w:val="20"/>
        </w:rPr>
      </w:pPr>
    </w:p>
    <w:p w14:paraId="61BC16CB" w14:textId="77777777" w:rsidR="003C4084" w:rsidRDefault="003C4084" w:rsidP="003C4084">
      <w:pPr>
        <w:spacing w:line="240" w:lineRule="auto"/>
        <w:jc w:val="center"/>
        <w:rPr>
          <w:rFonts w:eastAsiaTheme="minorHAnsi" w:cstheme="minorBidi"/>
          <w:b/>
          <w:bCs/>
          <w:kern w:val="0"/>
          <w:sz w:val="20"/>
          <w:lang w:val="en-US" w:eastAsia="en-US"/>
        </w:rPr>
      </w:pPr>
      <w:r>
        <w:rPr>
          <w:rFonts w:eastAsiaTheme="minorHAnsi" w:cstheme="minorBidi"/>
          <w:b/>
          <w:bCs/>
          <w:kern w:val="0"/>
          <w:sz w:val="20"/>
          <w:lang w:val="en-US" w:eastAsia="en-US"/>
        </w:rPr>
        <w:lastRenderedPageBreak/>
        <w:t>***</w:t>
      </w:r>
    </w:p>
    <w:p w14:paraId="07C365AE" w14:textId="77777777" w:rsidR="003C4084" w:rsidRDefault="003C4084" w:rsidP="003C4084">
      <w:pPr>
        <w:rPr>
          <w:rFonts w:eastAsiaTheme="minorHAnsi" w:cstheme="minorBidi"/>
          <w:kern w:val="0"/>
          <w:sz w:val="20"/>
          <w:lang w:val="en-US" w:eastAsia="en-US"/>
        </w:rPr>
      </w:pPr>
    </w:p>
    <w:p w14:paraId="6E208851" w14:textId="77777777" w:rsidR="003C4084" w:rsidRDefault="003C4084" w:rsidP="003C4084">
      <w:pPr>
        <w:rPr>
          <w:rFonts w:eastAsiaTheme="minorHAnsi" w:cstheme="minorBidi"/>
          <w:kern w:val="0"/>
          <w:sz w:val="20"/>
          <w:lang w:val="en-US" w:eastAsia="en-US"/>
        </w:rPr>
      </w:pPr>
    </w:p>
    <w:p w14:paraId="711A8FE5" w14:textId="77777777" w:rsidR="003C4084" w:rsidRDefault="003C4084" w:rsidP="003C4084">
      <w:pPr>
        <w:spacing w:line="278" w:lineRule="auto"/>
        <w:jc w:val="both"/>
        <w:rPr>
          <w:rFonts w:ascii="Georgia" w:eastAsia="Times New Roman" w:hAnsi="Georgia" w:cs="Times New Roman"/>
          <w:b/>
          <w:snapToGrid w:val="0"/>
          <w:color w:val="222222"/>
          <w:kern w:val="0"/>
          <w:sz w:val="16"/>
          <w:szCs w:val="16"/>
          <w:u w:val="single"/>
          <w:shd w:val="clear" w:color="auto" w:fill="FFFFFF"/>
          <w:lang w:val="en-GB" w:eastAsia="zh-CN"/>
        </w:rPr>
      </w:pPr>
      <w:r>
        <w:rPr>
          <w:rFonts w:ascii="Georgia" w:eastAsia="Times New Roman" w:hAnsi="Georgia" w:cs="Times New Roman"/>
          <w:b/>
          <w:snapToGrid w:val="0"/>
          <w:color w:val="222222"/>
          <w:kern w:val="0"/>
          <w:sz w:val="16"/>
          <w:szCs w:val="16"/>
          <w:u w:val="single"/>
          <w:shd w:val="clear" w:color="auto" w:fill="FFFFFF"/>
          <w:lang w:val="en-GB" w:eastAsia="zh-CN"/>
        </w:rPr>
        <w:t>Contatti stampa CityLife</w:t>
      </w:r>
    </w:p>
    <w:p w14:paraId="230F49CA" w14:textId="77777777" w:rsidR="003C4084" w:rsidRDefault="003C4084" w:rsidP="003C4084">
      <w:pPr>
        <w:suppressAutoHyphens w:val="0"/>
        <w:spacing w:line="278" w:lineRule="auto"/>
        <w:jc w:val="both"/>
        <w:rPr>
          <w:rFonts w:ascii="Georgia" w:eastAsia="Times New Roman" w:hAnsi="Georgia" w:cs="Times New Roman"/>
          <w:snapToGrid w:val="0"/>
          <w:color w:val="222222"/>
          <w:kern w:val="0"/>
          <w:sz w:val="16"/>
          <w:szCs w:val="16"/>
          <w:shd w:val="clear" w:color="auto" w:fill="FFFFFF"/>
          <w:lang w:val="en-US" w:eastAsia="zh-CN"/>
        </w:rPr>
      </w:pPr>
      <w:r>
        <w:rPr>
          <w:rFonts w:ascii="Georgia" w:eastAsia="Times New Roman" w:hAnsi="Georgia" w:cs="Times New Roman"/>
          <w:snapToGrid w:val="0"/>
          <w:color w:val="222222"/>
          <w:kern w:val="0"/>
          <w:sz w:val="16"/>
          <w:szCs w:val="16"/>
          <w:shd w:val="clear" w:color="auto" w:fill="FFFFFF"/>
          <w:lang w:val="en-US" w:eastAsia="zh-CN"/>
        </w:rPr>
        <w:t xml:space="preserve">Weber Shandwick | Advisory </w:t>
      </w:r>
    </w:p>
    <w:p w14:paraId="1C8E9F21" w14:textId="77777777" w:rsidR="003C4084" w:rsidRDefault="003C4084" w:rsidP="003C4084">
      <w:pPr>
        <w:suppressAutoHyphens w:val="0"/>
        <w:spacing w:line="278" w:lineRule="auto"/>
        <w:jc w:val="both"/>
        <w:rPr>
          <w:rFonts w:ascii="Georgia" w:eastAsia="Times New Roman" w:hAnsi="Georgia" w:cs="Times New Roman"/>
          <w:snapToGrid w:val="0"/>
          <w:color w:val="222222"/>
          <w:kern w:val="0"/>
          <w:sz w:val="16"/>
          <w:szCs w:val="16"/>
          <w:shd w:val="clear" w:color="auto" w:fill="FFFFFF"/>
          <w:lang w:eastAsia="zh-CN"/>
        </w:rPr>
      </w:pPr>
      <w:r>
        <w:rPr>
          <w:rFonts w:ascii="Georgia" w:eastAsia="Times New Roman" w:hAnsi="Georgia" w:cs="Times New Roman"/>
          <w:snapToGrid w:val="0"/>
          <w:color w:val="222222"/>
          <w:kern w:val="0"/>
          <w:sz w:val="16"/>
          <w:szCs w:val="16"/>
          <w:shd w:val="clear" w:color="auto" w:fill="FFFFFF"/>
          <w:lang w:eastAsia="zh-CN"/>
        </w:rPr>
        <w:t xml:space="preserve">Tel. 02/006411.1 </w:t>
      </w:r>
    </w:p>
    <w:p w14:paraId="267B792D" w14:textId="77777777" w:rsidR="003C4084" w:rsidRDefault="003C4084" w:rsidP="003C4084">
      <w:pPr>
        <w:suppressAutoHyphens w:val="0"/>
        <w:spacing w:line="278" w:lineRule="auto"/>
        <w:jc w:val="both"/>
        <w:rPr>
          <w:rFonts w:ascii="Georgia" w:eastAsia="Times New Roman" w:hAnsi="Georgia" w:cs="Times New Roman"/>
          <w:snapToGrid w:val="0"/>
          <w:color w:val="222222"/>
          <w:kern w:val="0"/>
          <w:sz w:val="16"/>
          <w:szCs w:val="16"/>
          <w:shd w:val="clear" w:color="auto" w:fill="FFFFFF"/>
          <w:lang w:eastAsia="zh-CN"/>
        </w:rPr>
      </w:pPr>
      <w:r>
        <w:rPr>
          <w:rFonts w:ascii="Georgia" w:eastAsia="Times New Roman" w:hAnsi="Georgia" w:cs="Times New Roman"/>
          <w:snapToGrid w:val="0"/>
          <w:color w:val="222222"/>
          <w:kern w:val="0"/>
          <w:sz w:val="16"/>
          <w:szCs w:val="16"/>
          <w:shd w:val="clear" w:color="auto" w:fill="FFFFFF"/>
          <w:lang w:eastAsia="zh-CN"/>
        </w:rPr>
        <w:t xml:space="preserve">Giorgio Catalano </w:t>
      </w:r>
    </w:p>
    <w:p w14:paraId="69E4720F" w14:textId="77777777" w:rsidR="003C4084" w:rsidRDefault="001D6C57" w:rsidP="003C4084">
      <w:pPr>
        <w:suppressAutoHyphens w:val="0"/>
        <w:spacing w:line="278" w:lineRule="auto"/>
        <w:jc w:val="both"/>
        <w:rPr>
          <w:rFonts w:ascii="Georgia" w:eastAsia="Times New Roman" w:hAnsi="Georgia" w:cs="Times New Roman"/>
          <w:snapToGrid w:val="0"/>
          <w:color w:val="222222"/>
          <w:kern w:val="0"/>
          <w:sz w:val="16"/>
          <w:szCs w:val="16"/>
          <w:u w:val="single"/>
          <w:shd w:val="clear" w:color="auto" w:fill="FFFFFF"/>
          <w:lang w:eastAsia="zh-CN"/>
        </w:rPr>
      </w:pPr>
      <w:hyperlink r:id="rId14" w:history="1">
        <w:r w:rsidR="003C4084">
          <w:rPr>
            <w:rStyle w:val="Collegamentoipertestuale"/>
            <w:rFonts w:ascii="Georgia" w:eastAsia="Times New Roman" w:hAnsi="Georgia" w:cs="Times New Roman"/>
            <w:snapToGrid w:val="0"/>
            <w:color w:val="0000FF"/>
            <w:kern w:val="0"/>
            <w:sz w:val="16"/>
            <w:szCs w:val="16"/>
            <w:shd w:val="clear" w:color="auto" w:fill="FFFFFF"/>
            <w:lang w:eastAsia="zh-CN"/>
          </w:rPr>
          <w:t>gcatalano@advisorywebershandwick.it</w:t>
        </w:r>
      </w:hyperlink>
      <w:r w:rsidR="003C4084">
        <w:rPr>
          <w:rFonts w:ascii="Georgia" w:eastAsia="Times New Roman" w:hAnsi="Georgia" w:cs="Times New Roman"/>
          <w:snapToGrid w:val="0"/>
          <w:color w:val="222222"/>
          <w:kern w:val="0"/>
          <w:sz w:val="16"/>
          <w:szCs w:val="16"/>
          <w:u w:val="single"/>
          <w:shd w:val="clear" w:color="auto" w:fill="FFFFFF"/>
          <w:lang w:eastAsia="zh-CN"/>
        </w:rPr>
        <w:t xml:space="preserve">  </w:t>
      </w:r>
    </w:p>
    <w:p w14:paraId="7BF8AAEC" w14:textId="77777777" w:rsidR="003C4084" w:rsidRDefault="003C4084" w:rsidP="003C4084">
      <w:pPr>
        <w:suppressAutoHyphens w:val="0"/>
        <w:spacing w:line="278" w:lineRule="auto"/>
        <w:jc w:val="both"/>
        <w:rPr>
          <w:rFonts w:ascii="Georgia" w:eastAsia="Times New Roman" w:hAnsi="Georgia" w:cs="Times New Roman"/>
          <w:snapToGrid w:val="0"/>
          <w:color w:val="222222"/>
          <w:kern w:val="0"/>
          <w:sz w:val="16"/>
          <w:szCs w:val="16"/>
          <w:shd w:val="clear" w:color="auto" w:fill="FFFFFF"/>
          <w:lang w:eastAsia="zh-CN"/>
        </w:rPr>
      </w:pPr>
      <w:r>
        <w:rPr>
          <w:rFonts w:ascii="Georgia" w:eastAsia="Times New Roman" w:hAnsi="Georgia" w:cs="Times New Roman"/>
          <w:snapToGrid w:val="0"/>
          <w:color w:val="222222"/>
          <w:kern w:val="0"/>
          <w:sz w:val="16"/>
          <w:szCs w:val="16"/>
          <w:shd w:val="clear" w:color="auto" w:fill="FFFFFF"/>
          <w:lang w:eastAsia="zh-CN"/>
        </w:rPr>
        <w:t>Cell. 334/69.69.275</w:t>
      </w:r>
    </w:p>
    <w:p w14:paraId="0DC21B25" w14:textId="77777777" w:rsidR="003C4084" w:rsidRDefault="003C4084" w:rsidP="003C4084">
      <w:pPr>
        <w:suppressAutoHyphens w:val="0"/>
        <w:spacing w:line="278" w:lineRule="auto"/>
        <w:jc w:val="both"/>
        <w:rPr>
          <w:rFonts w:ascii="Georgia" w:eastAsia="Times New Roman" w:hAnsi="Georgia" w:cs="Times New Roman"/>
          <w:snapToGrid w:val="0"/>
          <w:color w:val="222222"/>
          <w:kern w:val="0"/>
          <w:sz w:val="16"/>
          <w:szCs w:val="16"/>
          <w:shd w:val="clear" w:color="auto" w:fill="FFFFFF"/>
          <w:lang w:eastAsia="zh-CN"/>
        </w:rPr>
      </w:pPr>
      <w:r>
        <w:rPr>
          <w:rFonts w:ascii="Georgia" w:eastAsia="Times New Roman" w:hAnsi="Georgia" w:cs="Times New Roman"/>
          <w:snapToGrid w:val="0"/>
          <w:color w:val="222222"/>
          <w:kern w:val="0"/>
          <w:sz w:val="16"/>
          <w:szCs w:val="16"/>
          <w:shd w:val="clear" w:color="auto" w:fill="FFFFFF"/>
          <w:lang w:eastAsia="zh-CN"/>
        </w:rPr>
        <w:t>Angela Convertini</w:t>
      </w:r>
    </w:p>
    <w:p w14:paraId="6A981435" w14:textId="77777777" w:rsidR="003C4084" w:rsidRDefault="001D6C57" w:rsidP="003C4084">
      <w:pPr>
        <w:suppressAutoHyphens w:val="0"/>
        <w:spacing w:line="278" w:lineRule="auto"/>
        <w:jc w:val="both"/>
        <w:rPr>
          <w:rFonts w:ascii="Georgia" w:eastAsia="Times New Roman" w:hAnsi="Georgia" w:cs="Times New Roman"/>
          <w:snapToGrid w:val="0"/>
          <w:color w:val="222222"/>
          <w:kern w:val="0"/>
          <w:sz w:val="16"/>
          <w:szCs w:val="16"/>
          <w:shd w:val="clear" w:color="auto" w:fill="FFFFFF"/>
          <w:lang w:eastAsia="zh-CN"/>
        </w:rPr>
      </w:pPr>
      <w:hyperlink r:id="rId15" w:history="1">
        <w:r w:rsidR="003C4084">
          <w:rPr>
            <w:rStyle w:val="Collegamentoipertestuale"/>
            <w:rFonts w:ascii="Georgia" w:eastAsia="Times New Roman" w:hAnsi="Georgia" w:cs="Times New Roman"/>
            <w:snapToGrid w:val="0"/>
            <w:kern w:val="0"/>
            <w:sz w:val="16"/>
            <w:szCs w:val="16"/>
            <w:shd w:val="clear" w:color="auto" w:fill="FFFFFF"/>
            <w:lang w:eastAsia="zh-CN"/>
          </w:rPr>
          <w:t>aconvertini@advisorywebershandwick.it</w:t>
        </w:r>
      </w:hyperlink>
    </w:p>
    <w:p w14:paraId="6D0D5963" w14:textId="6A0B2EEA" w:rsidR="002A7496" w:rsidRDefault="003C4084" w:rsidP="00FF2619">
      <w:pPr>
        <w:suppressAutoHyphens w:val="0"/>
        <w:spacing w:line="240" w:lineRule="atLeast"/>
      </w:pPr>
      <w:r>
        <w:rPr>
          <w:rFonts w:ascii="Georgia" w:eastAsia="Times New Roman" w:hAnsi="Georgia" w:cs="Times New Roman"/>
          <w:snapToGrid w:val="0"/>
          <w:color w:val="222222"/>
          <w:kern w:val="0"/>
          <w:sz w:val="16"/>
          <w:szCs w:val="16"/>
          <w:shd w:val="clear" w:color="auto" w:fill="FFFFFF"/>
          <w:lang w:eastAsia="zh-CN"/>
        </w:rPr>
        <w:t>Cell. 345/59.20.278</w:t>
      </w:r>
    </w:p>
    <w:sectPr w:rsidR="002A7496" w:rsidSect="00FF2619">
      <w:headerReference w:type="default" r:id="rId16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8341D" w14:textId="77777777" w:rsidR="001D6C57" w:rsidRDefault="001D6C57">
      <w:pPr>
        <w:spacing w:line="240" w:lineRule="auto"/>
      </w:pPr>
      <w:r>
        <w:separator/>
      </w:r>
    </w:p>
  </w:endnote>
  <w:endnote w:type="continuationSeparator" w:id="0">
    <w:p w14:paraId="421FC5D0" w14:textId="77777777" w:rsidR="001D6C57" w:rsidRDefault="001D6C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C776E" w14:textId="77777777" w:rsidR="001D6C57" w:rsidRDefault="001D6C57">
      <w:pPr>
        <w:spacing w:line="240" w:lineRule="auto"/>
      </w:pPr>
      <w:r>
        <w:separator/>
      </w:r>
    </w:p>
  </w:footnote>
  <w:footnote w:type="continuationSeparator" w:id="0">
    <w:p w14:paraId="4422B9F5" w14:textId="77777777" w:rsidR="001D6C57" w:rsidRDefault="001D6C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ABE0A" w14:textId="77777777" w:rsidR="00F16F99" w:rsidRDefault="003C4084">
    <w:pPr>
      <w:pStyle w:val="Intestazione"/>
    </w:pPr>
    <w:r>
      <w:rPr>
        <w:noProof/>
        <w:lang w:eastAsia="it-IT"/>
      </w:rPr>
      <w:drawing>
        <wp:inline distT="0" distB="0" distL="0" distR="0" wp14:anchorId="67E528CE" wp14:editId="5D5B5A4D">
          <wp:extent cx="1583055" cy="504825"/>
          <wp:effectExtent l="0" t="0" r="0" b="9525"/>
          <wp:docPr id="4" name="Immagine 4" descr="R:\Practice\Advisory\CLIENTI 2019\CITYLIFE\Materiali per la stampa\Company profile, piedino e logo CityLife\Logo\Loghi inviati da CL il 19.02.2019\Generali CityLif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R:\Practice\Advisory\CLIENTI 2019\CITYLIFE\Materiali per la stampa\Company profile, piedino e logo CityLife\Logo\Loghi inviati da CL il 19.02.2019\Generali CityLif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87BB1"/>
    <w:multiLevelType w:val="hybridMultilevel"/>
    <w:tmpl w:val="CBDAF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96"/>
    <w:rsid w:val="001944D9"/>
    <w:rsid w:val="001D6C57"/>
    <w:rsid w:val="002A7496"/>
    <w:rsid w:val="002C4E3B"/>
    <w:rsid w:val="003624F9"/>
    <w:rsid w:val="00394575"/>
    <w:rsid w:val="003C4084"/>
    <w:rsid w:val="00674EC9"/>
    <w:rsid w:val="009F6B53"/>
    <w:rsid w:val="00FF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1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084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408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C408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C408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084"/>
    <w:rPr>
      <w:rFonts w:ascii="Calibri" w:eastAsia="SimSun" w:hAnsi="Calibri" w:cs="Calibri"/>
      <w:kern w:val="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6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619"/>
    <w:rPr>
      <w:rFonts w:ascii="Segoe UI" w:eastAsia="SimSun" w:hAnsi="Segoe UI" w:cs="Segoe UI"/>
      <w:kern w:val="2"/>
      <w:sz w:val="18"/>
      <w:szCs w:val="18"/>
      <w:lang w:eastAsia="ar-S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624F9"/>
    <w:pPr>
      <w:suppressAutoHyphens w:val="0"/>
      <w:spacing w:line="240" w:lineRule="auto"/>
    </w:pPr>
    <w:rPr>
      <w:rFonts w:eastAsiaTheme="minorHAnsi"/>
      <w:kern w:val="0"/>
      <w:lang w:val="en-US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624F9"/>
    <w:rPr>
      <w:rFonts w:ascii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084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408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C408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C408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084"/>
    <w:rPr>
      <w:rFonts w:ascii="Calibri" w:eastAsia="SimSun" w:hAnsi="Calibri" w:cs="Calibri"/>
      <w:kern w:val="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6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619"/>
    <w:rPr>
      <w:rFonts w:ascii="Segoe UI" w:eastAsia="SimSun" w:hAnsi="Segoe UI" w:cs="Segoe UI"/>
      <w:kern w:val="2"/>
      <w:sz w:val="18"/>
      <w:szCs w:val="18"/>
      <w:lang w:eastAsia="ar-S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624F9"/>
    <w:pPr>
      <w:suppressAutoHyphens w:val="0"/>
      <w:spacing w:line="240" w:lineRule="auto"/>
    </w:pPr>
    <w:rPr>
      <w:rFonts w:eastAsiaTheme="minorHAnsi"/>
      <w:kern w:val="0"/>
      <w:lang w:val="en-US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624F9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5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ityLifeMilano/" TargetMode="External"/><Relationship Id="rId13" Type="http://schemas.openxmlformats.org/officeDocument/2006/relationships/hyperlink" Target="http://www.city-life.i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cid:image001.png@01D504F9.D7027D1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mailto:aconvertini@advisorywebershandwick.it" TargetMode="External"/><Relationship Id="rId10" Type="http://schemas.openxmlformats.org/officeDocument/2006/relationships/hyperlink" Target="mailto:marketing@city-lif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citylifemilano" TargetMode="External"/><Relationship Id="rId14" Type="http://schemas.openxmlformats.org/officeDocument/2006/relationships/hyperlink" Target="mailto:gcatalano@advisorywebershandwick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Advisory - Angela Convertini</dc:creator>
  <cp:lastModifiedBy>Laura Pirovano</cp:lastModifiedBy>
  <cp:revision>2</cp:revision>
  <dcterms:created xsi:type="dcterms:W3CDTF">2019-05-15T11:46:00Z</dcterms:created>
  <dcterms:modified xsi:type="dcterms:W3CDTF">2019-05-15T11:46:00Z</dcterms:modified>
</cp:coreProperties>
</file>