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C790C" w14:textId="5F1108ED" w:rsidR="00E60866" w:rsidRPr="006F2D27" w:rsidRDefault="00E60866" w:rsidP="00661FC4">
      <w:pPr>
        <w:pStyle w:val="Titolo1"/>
        <w:rPr>
          <w:rFonts w:asciiTheme="minorHAnsi" w:hAnsiTheme="minorHAnsi" w:cstheme="minorHAnsi"/>
        </w:rPr>
      </w:pPr>
      <w:bookmarkStart w:id="0" w:name="_GoBack"/>
      <w:bookmarkEnd w:id="0"/>
    </w:p>
    <w:p w14:paraId="670E3725" w14:textId="77B221B6" w:rsidR="00302341" w:rsidRDefault="00302341" w:rsidP="00437316">
      <w:pPr>
        <w:jc w:val="both"/>
        <w:rPr>
          <w:rFonts w:asciiTheme="minorHAnsi" w:hAnsiTheme="minorHAnsi" w:cstheme="minorHAnsi"/>
          <w:b/>
          <w:bCs/>
        </w:rPr>
      </w:pPr>
    </w:p>
    <w:p w14:paraId="422D0E0B" w14:textId="4ED529AF" w:rsidR="006F2D27" w:rsidRPr="006F2D27" w:rsidRDefault="006F2D27" w:rsidP="00437316">
      <w:pPr>
        <w:jc w:val="both"/>
        <w:rPr>
          <w:rFonts w:asciiTheme="minorHAnsi" w:hAnsiTheme="minorHAnsi" w:cstheme="minorHAnsi"/>
          <w:b/>
          <w:bCs/>
        </w:rPr>
      </w:pPr>
    </w:p>
    <w:p w14:paraId="573D08B6" w14:textId="15BA0FF8" w:rsidR="0014487A" w:rsidRPr="007A6673" w:rsidRDefault="00477E90" w:rsidP="00302341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A6673">
        <w:rPr>
          <w:rFonts w:asciiTheme="minorHAnsi" w:hAnsiTheme="minorHAnsi" w:cstheme="minorHAnsi"/>
          <w:b/>
          <w:bCs/>
          <w:color w:val="auto"/>
          <w:sz w:val="28"/>
          <w:szCs w:val="28"/>
        </w:rPr>
        <w:t>Il progetto</w:t>
      </w:r>
      <w:r w:rsidR="00141C68" w:rsidRPr="007A667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713622" w:rsidRPr="007A667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MADRE </w:t>
      </w:r>
      <w:r w:rsidRPr="007A6673">
        <w:rPr>
          <w:rFonts w:asciiTheme="minorHAnsi" w:hAnsiTheme="minorHAnsi" w:cstheme="minorHAnsi"/>
          <w:b/>
          <w:bCs/>
          <w:color w:val="auto"/>
          <w:sz w:val="28"/>
          <w:szCs w:val="28"/>
        </w:rPr>
        <w:t>a</w:t>
      </w:r>
      <w:r w:rsidR="00713622" w:rsidRPr="007A667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A6673">
        <w:rPr>
          <w:rFonts w:asciiTheme="minorHAnsi" w:hAnsiTheme="minorHAnsi" w:cstheme="minorHAnsi"/>
          <w:b/>
          <w:bCs/>
          <w:color w:val="auto"/>
          <w:sz w:val="28"/>
          <w:szCs w:val="28"/>
        </w:rPr>
        <w:t>Tirana per un incontro</w:t>
      </w:r>
      <w:r w:rsidR="00713622" w:rsidRPr="007A667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7A6673">
        <w:rPr>
          <w:rFonts w:asciiTheme="minorHAnsi" w:hAnsiTheme="minorHAnsi" w:cstheme="minorHAnsi"/>
          <w:b/>
          <w:bCs/>
          <w:color w:val="auto"/>
          <w:sz w:val="28"/>
          <w:szCs w:val="28"/>
        </w:rPr>
        <w:t>su consumatori e agricoltura urbana</w:t>
      </w:r>
    </w:p>
    <w:p w14:paraId="2FB2F7B1" w14:textId="67269274" w:rsidR="00446EDF" w:rsidRPr="007A6673" w:rsidRDefault="00446EDF" w:rsidP="00437316">
      <w:pPr>
        <w:jc w:val="both"/>
        <w:rPr>
          <w:rFonts w:asciiTheme="minorHAnsi" w:hAnsiTheme="minorHAnsi" w:cstheme="minorHAnsi"/>
          <w:color w:val="auto"/>
        </w:rPr>
      </w:pPr>
    </w:p>
    <w:p w14:paraId="06BB8F42" w14:textId="26168A07" w:rsidR="00FF643B" w:rsidRPr="007A6673" w:rsidRDefault="00713622" w:rsidP="00535DDF">
      <w:pPr>
        <w:jc w:val="both"/>
        <w:rPr>
          <w:rFonts w:asciiTheme="minorHAnsi" w:hAnsiTheme="minorHAnsi" w:cstheme="minorHAnsi"/>
          <w:i/>
          <w:color w:val="auto"/>
        </w:rPr>
      </w:pPr>
      <w:r w:rsidRPr="007A6673">
        <w:rPr>
          <w:rFonts w:asciiTheme="minorHAnsi" w:hAnsiTheme="minorHAnsi" w:cstheme="minorHAnsi"/>
          <w:i/>
          <w:color w:val="auto"/>
        </w:rPr>
        <w:t xml:space="preserve">Partner e stakeholder del progetto europeo sull’agricoltura urbana e periurbana </w:t>
      </w:r>
      <w:r w:rsidR="003C100F" w:rsidRPr="007A6673">
        <w:rPr>
          <w:rFonts w:asciiTheme="minorHAnsi" w:hAnsiTheme="minorHAnsi" w:cstheme="minorHAnsi"/>
          <w:i/>
          <w:color w:val="auto"/>
        </w:rPr>
        <w:t>si</w:t>
      </w:r>
      <w:r w:rsidRPr="007A6673">
        <w:rPr>
          <w:rFonts w:asciiTheme="minorHAnsi" w:hAnsiTheme="minorHAnsi" w:cstheme="minorHAnsi"/>
          <w:i/>
          <w:color w:val="auto"/>
        </w:rPr>
        <w:t xml:space="preserve"> </w:t>
      </w:r>
      <w:r w:rsidR="003C100F" w:rsidRPr="007A6673">
        <w:rPr>
          <w:rFonts w:asciiTheme="minorHAnsi" w:hAnsiTheme="minorHAnsi" w:cstheme="minorHAnsi"/>
          <w:i/>
          <w:color w:val="auto"/>
        </w:rPr>
        <w:t>sono</w:t>
      </w:r>
      <w:r w:rsidRPr="007A6673">
        <w:rPr>
          <w:rFonts w:asciiTheme="minorHAnsi" w:hAnsiTheme="minorHAnsi" w:cstheme="minorHAnsi"/>
          <w:i/>
          <w:color w:val="auto"/>
        </w:rPr>
        <w:t xml:space="preserve"> incontrati nella capitale </w:t>
      </w:r>
      <w:r w:rsidR="00A9294A" w:rsidRPr="007A6673">
        <w:rPr>
          <w:rFonts w:asciiTheme="minorHAnsi" w:hAnsiTheme="minorHAnsi" w:cstheme="minorHAnsi"/>
          <w:i/>
          <w:color w:val="auto"/>
        </w:rPr>
        <w:t>a</w:t>
      </w:r>
      <w:r w:rsidRPr="007A6673">
        <w:rPr>
          <w:rFonts w:asciiTheme="minorHAnsi" w:hAnsiTheme="minorHAnsi" w:cstheme="minorHAnsi"/>
          <w:i/>
          <w:color w:val="auto"/>
        </w:rPr>
        <w:t>lbanese per il 6° Gruppo di Lavoro Transnazionale di MADRE, l’ultimo del progetto</w:t>
      </w:r>
      <w:r w:rsidR="00A9294A" w:rsidRPr="007A6673">
        <w:rPr>
          <w:rFonts w:asciiTheme="minorHAnsi" w:hAnsiTheme="minorHAnsi" w:cstheme="minorHAnsi"/>
          <w:i/>
          <w:color w:val="auto"/>
        </w:rPr>
        <w:t xml:space="preserve"> europeo.</w:t>
      </w:r>
    </w:p>
    <w:p w14:paraId="5DD3892B" w14:textId="0A754FD6" w:rsidR="003B4C19" w:rsidRPr="007A6673" w:rsidRDefault="003B4C19" w:rsidP="00535DDF">
      <w:pPr>
        <w:jc w:val="both"/>
        <w:rPr>
          <w:rFonts w:asciiTheme="minorHAnsi" w:hAnsiTheme="minorHAnsi" w:cstheme="minorHAnsi"/>
          <w:color w:val="auto"/>
        </w:rPr>
      </w:pPr>
    </w:p>
    <w:p w14:paraId="0FC28C18" w14:textId="13C84D6C" w:rsidR="00713622" w:rsidRPr="007A6673" w:rsidRDefault="00FD4B9C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  <w:r w:rsidRPr="007A6673">
        <w:rPr>
          <w:rFonts w:ascii="Helvetica" w:hAnsi="Helvetica" w:cs="Helvetica"/>
          <w:noProof/>
          <w:color w:val="auto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3F8D8B52" wp14:editId="29F7A902">
            <wp:simplePos x="0" y="0"/>
            <wp:positionH relativeFrom="margin">
              <wp:posOffset>3331210</wp:posOffset>
            </wp:positionH>
            <wp:positionV relativeFrom="margin">
              <wp:posOffset>2023745</wp:posOffset>
            </wp:positionV>
            <wp:extent cx="2733675" cy="2131060"/>
            <wp:effectExtent l="0" t="0" r="9525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622" w:rsidRPr="007A6673">
        <w:rPr>
          <w:rFonts w:asciiTheme="minorHAnsi" w:hAnsiTheme="minorHAnsi" w:cstheme="minorHAnsi"/>
          <w:color w:val="auto"/>
        </w:rPr>
        <w:t>L’Università Agraria di Tirana – partner di MADRE, il progetto per promuovere lo sviluppo dell’agricoltura urbana nel Mediterraneo cofinanziato dal programma Interreg MED – ha ospitato</w:t>
      </w:r>
      <w:r w:rsidR="00045B11" w:rsidRPr="007A6673">
        <w:rPr>
          <w:rFonts w:asciiTheme="minorHAnsi" w:hAnsiTheme="minorHAnsi" w:cstheme="minorHAnsi"/>
          <w:color w:val="auto"/>
        </w:rPr>
        <w:t>, il 22 e 23 marzo scorsi,</w:t>
      </w:r>
      <w:r w:rsidR="00713622" w:rsidRPr="007A6673">
        <w:rPr>
          <w:rFonts w:asciiTheme="minorHAnsi" w:hAnsiTheme="minorHAnsi" w:cstheme="minorHAnsi"/>
          <w:color w:val="auto"/>
        </w:rPr>
        <w:t xml:space="preserve"> il 6° Gruppo di Lavoro Transnazionale (TWG)</w:t>
      </w:r>
      <w:r w:rsidR="00045B11" w:rsidRPr="007A6673">
        <w:rPr>
          <w:rFonts w:asciiTheme="minorHAnsi" w:hAnsiTheme="minorHAnsi" w:cstheme="minorHAnsi"/>
          <w:color w:val="auto"/>
        </w:rPr>
        <w:t xml:space="preserve"> del progetto</w:t>
      </w:r>
      <w:r w:rsidR="00713622" w:rsidRPr="007A6673">
        <w:rPr>
          <w:rFonts w:asciiTheme="minorHAnsi" w:hAnsiTheme="minorHAnsi" w:cstheme="minorHAnsi"/>
          <w:color w:val="auto"/>
        </w:rPr>
        <w:t>, durante il quale i partner hanno potuto parlare di innovazione per i consumatori nel</w:t>
      </w:r>
      <w:r w:rsidR="00BE393C" w:rsidRPr="007A6673">
        <w:rPr>
          <w:rFonts w:asciiTheme="minorHAnsi" w:hAnsiTheme="minorHAnsi" w:cstheme="minorHAnsi"/>
          <w:color w:val="auto"/>
        </w:rPr>
        <w:t xml:space="preserve"> </w:t>
      </w:r>
      <w:r w:rsidR="00713622" w:rsidRPr="007A6673">
        <w:rPr>
          <w:rFonts w:asciiTheme="minorHAnsi" w:hAnsiTheme="minorHAnsi" w:cstheme="minorHAnsi"/>
          <w:color w:val="auto"/>
        </w:rPr>
        <w:t>contesto dell’agricoltura metropo</w:t>
      </w:r>
      <w:r w:rsidR="00327B56" w:rsidRPr="007A6673">
        <w:rPr>
          <w:rFonts w:asciiTheme="minorHAnsi" w:hAnsiTheme="minorHAnsi" w:cstheme="minorHAnsi"/>
          <w:color w:val="auto"/>
        </w:rPr>
        <w:t>litana.</w:t>
      </w:r>
    </w:p>
    <w:p w14:paraId="53335564" w14:textId="2B234344" w:rsidR="009A6B86" w:rsidRPr="007A6673" w:rsidRDefault="00713622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  <w:r w:rsidRPr="007A6673">
        <w:rPr>
          <w:rFonts w:asciiTheme="minorHAnsi" w:hAnsiTheme="minorHAnsi" w:cstheme="minorHAnsi"/>
          <w:color w:val="auto"/>
        </w:rPr>
        <w:t>All’incontro hanno partecipato 50 stakeholder provenient</w:t>
      </w:r>
      <w:r w:rsidR="00045B11" w:rsidRPr="007A6673">
        <w:rPr>
          <w:rFonts w:asciiTheme="minorHAnsi" w:hAnsiTheme="minorHAnsi" w:cstheme="minorHAnsi"/>
          <w:color w:val="auto"/>
        </w:rPr>
        <w:t>i</w:t>
      </w:r>
      <w:r w:rsidRPr="007A6673">
        <w:rPr>
          <w:rFonts w:asciiTheme="minorHAnsi" w:hAnsiTheme="minorHAnsi" w:cstheme="minorHAnsi"/>
          <w:color w:val="auto"/>
        </w:rPr>
        <w:t xml:space="preserve"> da</w:t>
      </w:r>
      <w:r w:rsidR="00C50CF7" w:rsidRPr="007A6673">
        <w:rPr>
          <w:rFonts w:asciiTheme="minorHAnsi" w:hAnsiTheme="minorHAnsi" w:cstheme="minorHAnsi"/>
          <w:color w:val="auto"/>
        </w:rPr>
        <w:t>lle</w:t>
      </w:r>
      <w:r w:rsidRPr="007A6673">
        <w:rPr>
          <w:rFonts w:asciiTheme="minorHAnsi" w:hAnsiTheme="minorHAnsi" w:cstheme="minorHAnsi"/>
          <w:color w:val="auto"/>
        </w:rPr>
        <w:t xml:space="preserve"> </w:t>
      </w:r>
      <w:r w:rsidR="00045B11" w:rsidRPr="007A6673">
        <w:rPr>
          <w:rFonts w:asciiTheme="minorHAnsi" w:hAnsiTheme="minorHAnsi" w:cstheme="minorHAnsi"/>
          <w:color w:val="auto"/>
        </w:rPr>
        <w:t xml:space="preserve">stesse </w:t>
      </w:r>
      <w:r w:rsidRPr="007A6673">
        <w:rPr>
          <w:rFonts w:asciiTheme="minorHAnsi" w:hAnsiTheme="minorHAnsi" w:cstheme="minorHAnsi"/>
          <w:color w:val="auto"/>
        </w:rPr>
        <w:t xml:space="preserve">6 </w:t>
      </w:r>
      <w:r w:rsidR="00C50CF7" w:rsidRPr="007A6673">
        <w:rPr>
          <w:rFonts w:asciiTheme="minorHAnsi" w:hAnsiTheme="minorHAnsi" w:cstheme="minorHAnsi"/>
          <w:color w:val="auto"/>
        </w:rPr>
        <w:t xml:space="preserve">aree </w:t>
      </w:r>
      <w:r w:rsidRPr="007A6673">
        <w:rPr>
          <w:rFonts w:asciiTheme="minorHAnsi" w:hAnsiTheme="minorHAnsi" w:cstheme="minorHAnsi"/>
          <w:color w:val="auto"/>
        </w:rPr>
        <w:t>metropoli</w:t>
      </w:r>
      <w:r w:rsidR="00C50CF7" w:rsidRPr="007A6673">
        <w:rPr>
          <w:rFonts w:asciiTheme="minorHAnsi" w:hAnsiTheme="minorHAnsi" w:cstheme="minorHAnsi"/>
          <w:color w:val="auto"/>
        </w:rPr>
        <w:t>tane</w:t>
      </w:r>
      <w:r w:rsidRPr="007A6673">
        <w:rPr>
          <w:rFonts w:asciiTheme="minorHAnsi" w:hAnsiTheme="minorHAnsi" w:cstheme="minorHAnsi"/>
          <w:color w:val="auto"/>
        </w:rPr>
        <w:t xml:space="preserve"> </w:t>
      </w:r>
      <w:r w:rsidR="00045B11" w:rsidRPr="007A6673">
        <w:rPr>
          <w:rFonts w:asciiTheme="minorHAnsi" w:hAnsiTheme="minorHAnsi" w:cstheme="minorHAnsi"/>
          <w:color w:val="auto"/>
        </w:rPr>
        <w:t>de</w:t>
      </w:r>
      <w:r w:rsidRPr="007A6673">
        <w:rPr>
          <w:rFonts w:asciiTheme="minorHAnsi" w:hAnsiTheme="minorHAnsi" w:cstheme="minorHAnsi"/>
          <w:color w:val="auto"/>
        </w:rPr>
        <w:t>i partner del progetto MADRE, oltre all’ambasciatore di Francia a Tirana Christina</w:t>
      </w:r>
      <w:r w:rsidR="000522CE" w:rsidRPr="007A6673">
        <w:rPr>
          <w:rFonts w:asciiTheme="minorHAnsi" w:hAnsiTheme="minorHAnsi" w:cstheme="minorHAnsi"/>
          <w:color w:val="auto"/>
        </w:rPr>
        <w:t xml:space="preserve"> </w:t>
      </w:r>
      <w:r w:rsidRPr="007A6673">
        <w:rPr>
          <w:rFonts w:asciiTheme="minorHAnsi" w:hAnsiTheme="minorHAnsi" w:cstheme="minorHAnsi"/>
          <w:color w:val="auto"/>
        </w:rPr>
        <w:t xml:space="preserve">Vasak e </w:t>
      </w:r>
      <w:r w:rsidR="00FF1E91" w:rsidRPr="007A6673">
        <w:rPr>
          <w:rFonts w:asciiTheme="minorHAnsi" w:hAnsiTheme="minorHAnsi" w:cstheme="minorHAnsi"/>
          <w:color w:val="auto"/>
        </w:rPr>
        <w:t>l’A</w:t>
      </w:r>
      <w:r w:rsidR="003C100F" w:rsidRPr="007A6673">
        <w:rPr>
          <w:rFonts w:asciiTheme="minorHAnsi" w:hAnsiTheme="minorHAnsi" w:cstheme="minorHAnsi"/>
          <w:color w:val="auto"/>
        </w:rPr>
        <w:t>ttaché</w:t>
      </w:r>
      <w:r w:rsidRPr="007A6673">
        <w:rPr>
          <w:rFonts w:asciiTheme="minorHAnsi" w:hAnsiTheme="minorHAnsi" w:cstheme="minorHAnsi"/>
          <w:color w:val="auto"/>
        </w:rPr>
        <w:t xml:space="preserve"> alla Collaborazione </w:t>
      </w:r>
      <w:r w:rsidR="00C50CF7" w:rsidRPr="007A6673">
        <w:rPr>
          <w:rFonts w:asciiTheme="minorHAnsi" w:hAnsiTheme="minorHAnsi" w:cstheme="minorHAnsi"/>
          <w:color w:val="auto"/>
        </w:rPr>
        <w:t>I</w:t>
      </w:r>
      <w:r w:rsidRPr="007A6673">
        <w:rPr>
          <w:rFonts w:asciiTheme="minorHAnsi" w:hAnsiTheme="minorHAnsi" w:cstheme="minorHAnsi"/>
          <w:color w:val="auto"/>
        </w:rPr>
        <w:t xml:space="preserve">stituzionale </w:t>
      </w:r>
      <w:r w:rsidR="000522CE" w:rsidRPr="007A6673">
        <w:rPr>
          <w:rFonts w:asciiTheme="minorHAnsi" w:hAnsiTheme="minorHAnsi" w:cstheme="minorHAnsi"/>
          <w:color w:val="auto"/>
        </w:rPr>
        <w:t>Isabelle Thomas-Delic.</w:t>
      </w:r>
    </w:p>
    <w:p w14:paraId="7B3D12CB" w14:textId="6ECAAAE5" w:rsidR="00C50CF7" w:rsidRPr="007A6673" w:rsidRDefault="00713622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  <w:r w:rsidRPr="007A6673">
        <w:rPr>
          <w:rFonts w:asciiTheme="minorHAnsi" w:hAnsiTheme="minorHAnsi" w:cstheme="minorHAnsi"/>
          <w:color w:val="auto"/>
        </w:rPr>
        <w:t xml:space="preserve">Molti argomenti sono stati affrontati, tutti riguardanti </w:t>
      </w:r>
      <w:r w:rsidR="00FF1E91" w:rsidRPr="007A6673">
        <w:rPr>
          <w:rFonts w:asciiTheme="minorHAnsi" w:hAnsiTheme="minorHAnsi" w:cstheme="minorHAnsi"/>
          <w:color w:val="auto"/>
        </w:rPr>
        <w:t>la percezione</w:t>
      </w:r>
      <w:r w:rsidRPr="007A6673">
        <w:rPr>
          <w:rFonts w:asciiTheme="minorHAnsi" w:hAnsiTheme="minorHAnsi" w:cstheme="minorHAnsi"/>
          <w:color w:val="auto"/>
        </w:rPr>
        <w:t xml:space="preserve"> e le esperienze dei consumatori a proposito di agricoltura urbana e </w:t>
      </w:r>
      <w:r w:rsidR="00C50CF7" w:rsidRPr="007A6673">
        <w:rPr>
          <w:rFonts w:asciiTheme="minorHAnsi" w:hAnsiTheme="minorHAnsi" w:cstheme="minorHAnsi"/>
          <w:color w:val="auto"/>
        </w:rPr>
        <w:t>di</w:t>
      </w:r>
      <w:r w:rsidRPr="007A6673">
        <w:rPr>
          <w:rFonts w:asciiTheme="minorHAnsi" w:hAnsiTheme="minorHAnsi" w:cstheme="minorHAnsi"/>
          <w:color w:val="auto"/>
        </w:rPr>
        <w:t xml:space="preserve"> filiera </w:t>
      </w:r>
      <w:r w:rsidR="00FF1E91" w:rsidRPr="007A6673">
        <w:rPr>
          <w:rFonts w:asciiTheme="minorHAnsi" w:hAnsiTheme="minorHAnsi" w:cstheme="minorHAnsi"/>
          <w:color w:val="auto"/>
        </w:rPr>
        <w:t>corta</w:t>
      </w:r>
      <w:r w:rsidRPr="007A6673">
        <w:rPr>
          <w:rFonts w:asciiTheme="minorHAnsi" w:hAnsiTheme="minorHAnsi" w:cstheme="minorHAnsi"/>
          <w:color w:val="auto"/>
        </w:rPr>
        <w:t xml:space="preserve"> per frutta e verdura. Ana Kapaj – dell’Università Agraria di Tirana – ha presentato il contest</w:t>
      </w:r>
      <w:r w:rsidR="00C50CF7" w:rsidRPr="007A6673">
        <w:rPr>
          <w:rFonts w:asciiTheme="minorHAnsi" w:hAnsiTheme="minorHAnsi" w:cstheme="minorHAnsi"/>
          <w:color w:val="auto"/>
        </w:rPr>
        <w:t>o</w:t>
      </w:r>
      <w:r w:rsidRPr="007A6673">
        <w:rPr>
          <w:rFonts w:asciiTheme="minorHAnsi" w:hAnsiTheme="minorHAnsi" w:cstheme="minorHAnsi"/>
          <w:color w:val="auto"/>
        </w:rPr>
        <w:t xml:space="preserve"> locale </w:t>
      </w:r>
      <w:r w:rsidR="00FF1E91" w:rsidRPr="007A6673">
        <w:rPr>
          <w:rFonts w:asciiTheme="minorHAnsi" w:hAnsiTheme="minorHAnsi" w:cstheme="minorHAnsi"/>
          <w:color w:val="auto"/>
        </w:rPr>
        <w:t xml:space="preserve">per la parte </w:t>
      </w:r>
      <w:r w:rsidRPr="007A6673">
        <w:rPr>
          <w:rFonts w:asciiTheme="minorHAnsi" w:hAnsiTheme="minorHAnsi" w:cstheme="minorHAnsi"/>
          <w:color w:val="auto"/>
        </w:rPr>
        <w:t xml:space="preserve">del partner </w:t>
      </w:r>
      <w:r w:rsidR="00A9294A" w:rsidRPr="007A6673">
        <w:rPr>
          <w:rFonts w:asciiTheme="minorHAnsi" w:hAnsiTheme="minorHAnsi" w:cstheme="minorHAnsi"/>
          <w:color w:val="auto"/>
        </w:rPr>
        <w:t>a</w:t>
      </w:r>
      <w:r w:rsidRPr="007A6673">
        <w:rPr>
          <w:rFonts w:asciiTheme="minorHAnsi" w:hAnsiTheme="minorHAnsi" w:cstheme="minorHAnsi"/>
          <w:color w:val="auto"/>
        </w:rPr>
        <w:t xml:space="preserve">lbanese e </w:t>
      </w:r>
      <w:r w:rsidR="00FF1E91" w:rsidRPr="007A6673">
        <w:rPr>
          <w:rFonts w:asciiTheme="minorHAnsi" w:hAnsiTheme="minorHAnsi" w:cstheme="minorHAnsi"/>
          <w:color w:val="auto"/>
        </w:rPr>
        <w:t xml:space="preserve">la percezione dei consumatori </w:t>
      </w:r>
      <w:r w:rsidRPr="007A6673">
        <w:rPr>
          <w:rFonts w:asciiTheme="minorHAnsi" w:hAnsiTheme="minorHAnsi" w:cstheme="minorHAnsi"/>
          <w:color w:val="auto"/>
        </w:rPr>
        <w:t>riguardo l’agricoltura urbana e periurbana</w:t>
      </w:r>
      <w:r w:rsidR="00C50CF7" w:rsidRPr="007A6673">
        <w:rPr>
          <w:rFonts w:asciiTheme="minorHAnsi" w:hAnsiTheme="minorHAnsi" w:cstheme="minorHAnsi"/>
          <w:color w:val="auto"/>
        </w:rPr>
        <w:t>;</w:t>
      </w:r>
      <w:r w:rsidRPr="007A6673">
        <w:rPr>
          <w:rFonts w:asciiTheme="minorHAnsi" w:hAnsiTheme="minorHAnsi" w:cstheme="minorHAnsi"/>
          <w:color w:val="auto"/>
        </w:rPr>
        <w:t xml:space="preserve"> la sua collega Elena Kokthi ha esposto </w:t>
      </w:r>
      <w:r w:rsidR="00C50CF7" w:rsidRPr="007A6673">
        <w:rPr>
          <w:rFonts w:asciiTheme="minorHAnsi" w:hAnsiTheme="minorHAnsi" w:cstheme="minorHAnsi"/>
          <w:color w:val="auto"/>
        </w:rPr>
        <w:t xml:space="preserve">i </w:t>
      </w:r>
      <w:r w:rsidRPr="007A6673">
        <w:rPr>
          <w:rFonts w:asciiTheme="minorHAnsi" w:hAnsiTheme="minorHAnsi" w:cstheme="minorHAnsi"/>
          <w:color w:val="auto"/>
        </w:rPr>
        <w:t>risultati di una ricerca e di un sondaggio sul sistema alimentare locale e sulla filiera breve</w:t>
      </w:r>
      <w:r w:rsidR="00AA1DB0" w:rsidRPr="007A6673">
        <w:rPr>
          <w:rFonts w:asciiTheme="minorHAnsi" w:hAnsiTheme="minorHAnsi" w:cstheme="minorHAnsi"/>
          <w:color w:val="auto"/>
        </w:rPr>
        <w:t xml:space="preserve">: </w:t>
      </w:r>
      <w:r w:rsidRPr="007A6673">
        <w:rPr>
          <w:rFonts w:asciiTheme="minorHAnsi" w:hAnsiTheme="minorHAnsi" w:cstheme="minorHAnsi"/>
          <w:color w:val="auto"/>
        </w:rPr>
        <w:t>come negli altri Paesi, il consumo di prodotti bio sta aumentando di pari passo alla presa di coscienza dell’importanza della sostenibilità e della salute personale</w:t>
      </w:r>
      <w:r w:rsidR="00C94859" w:rsidRPr="007A6673">
        <w:rPr>
          <w:rFonts w:asciiTheme="minorHAnsi" w:hAnsiTheme="minorHAnsi" w:cstheme="minorHAnsi"/>
          <w:color w:val="auto"/>
        </w:rPr>
        <w:t>.</w:t>
      </w:r>
    </w:p>
    <w:p w14:paraId="790B845B" w14:textId="4A536A16" w:rsidR="004802E9" w:rsidRPr="007A6673" w:rsidRDefault="001356C3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  <w:r w:rsidRPr="007A6673">
        <w:rPr>
          <w:rFonts w:asciiTheme="minorHAnsi" w:hAnsiTheme="minorHAnsi" w:cstheme="minorHAnsi"/>
          <w:color w:val="auto"/>
        </w:rPr>
        <w:t xml:space="preserve">La presentazione dei fattori che promuovono </w:t>
      </w:r>
      <w:r w:rsidR="00FF1E91" w:rsidRPr="007A6673">
        <w:rPr>
          <w:rFonts w:asciiTheme="minorHAnsi" w:hAnsiTheme="minorHAnsi" w:cstheme="minorHAnsi"/>
          <w:color w:val="auto"/>
        </w:rPr>
        <w:t>e quelli che</w:t>
      </w:r>
      <w:r w:rsidRPr="007A6673">
        <w:rPr>
          <w:rFonts w:asciiTheme="minorHAnsi" w:hAnsiTheme="minorHAnsi" w:cstheme="minorHAnsi"/>
          <w:color w:val="auto"/>
        </w:rPr>
        <w:t xml:space="preserve"> ostacolano l’innovazione per i consumatori ha preceduto </w:t>
      </w:r>
      <w:r w:rsidR="00045B11" w:rsidRPr="007A6673">
        <w:rPr>
          <w:rFonts w:asciiTheme="minorHAnsi" w:hAnsiTheme="minorHAnsi" w:cstheme="minorHAnsi"/>
          <w:color w:val="auto"/>
        </w:rPr>
        <w:t>quella</w:t>
      </w:r>
      <w:r w:rsidRPr="007A6673">
        <w:rPr>
          <w:rFonts w:asciiTheme="minorHAnsi" w:hAnsiTheme="minorHAnsi" w:cstheme="minorHAnsi"/>
          <w:color w:val="auto"/>
        </w:rPr>
        <w:t xml:space="preserve"> degli stakeholder provenienti dalle 6 aree metropolitane e le sessioni del world cafè</w:t>
      </w:r>
      <w:r w:rsidR="00FD4B9C" w:rsidRPr="007A6673">
        <w:rPr>
          <w:rFonts w:asciiTheme="minorHAnsi" w:hAnsiTheme="minorHAnsi" w:cstheme="minorHAnsi"/>
          <w:noProof/>
          <w:color w:val="auto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25C8FCB1" wp14:editId="1A879FDF">
            <wp:simplePos x="0" y="0"/>
            <wp:positionH relativeFrom="margin">
              <wp:posOffset>-366395</wp:posOffset>
            </wp:positionH>
            <wp:positionV relativeFrom="margin">
              <wp:posOffset>6179820</wp:posOffset>
            </wp:positionV>
            <wp:extent cx="3058160" cy="2292985"/>
            <wp:effectExtent l="1587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87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816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4D2" w:rsidRPr="007A6673">
        <w:rPr>
          <w:rFonts w:asciiTheme="minorHAnsi" w:hAnsiTheme="minorHAnsi" w:cstheme="minorHAnsi"/>
          <w:color w:val="auto"/>
        </w:rPr>
        <w:t>.</w:t>
      </w:r>
      <w:r w:rsidR="00C50CF7" w:rsidRPr="007A6673">
        <w:rPr>
          <w:rFonts w:asciiTheme="minorHAnsi" w:hAnsiTheme="minorHAnsi" w:cstheme="minorHAnsi"/>
          <w:color w:val="auto"/>
        </w:rPr>
        <w:t xml:space="preserve"> </w:t>
      </w:r>
      <w:r w:rsidR="00E344D2" w:rsidRPr="007A6673">
        <w:rPr>
          <w:rFonts w:asciiTheme="minorHAnsi" w:hAnsiTheme="minorHAnsi" w:cstheme="minorHAnsi"/>
          <w:color w:val="auto"/>
        </w:rPr>
        <w:t>Un’occasione per discutere</w:t>
      </w:r>
      <w:r w:rsidRPr="007A6673">
        <w:rPr>
          <w:rFonts w:asciiTheme="minorHAnsi" w:hAnsiTheme="minorHAnsi" w:cstheme="minorHAnsi"/>
          <w:color w:val="auto"/>
        </w:rPr>
        <w:t xml:space="preserve"> dei concetti chiave emersi dai gruppi di lavoro </w:t>
      </w:r>
      <w:r w:rsidR="003C100F" w:rsidRPr="007A6673">
        <w:rPr>
          <w:rFonts w:asciiTheme="minorHAnsi" w:hAnsiTheme="minorHAnsi" w:cstheme="minorHAnsi"/>
          <w:color w:val="auto"/>
        </w:rPr>
        <w:t>metropolitani</w:t>
      </w:r>
      <w:r w:rsidRPr="007A6673">
        <w:rPr>
          <w:rFonts w:asciiTheme="minorHAnsi" w:hAnsiTheme="minorHAnsi" w:cstheme="minorHAnsi"/>
          <w:color w:val="auto"/>
        </w:rPr>
        <w:t xml:space="preserve">: sistemi </w:t>
      </w:r>
      <w:r w:rsidR="003C100F" w:rsidRPr="007A6673">
        <w:rPr>
          <w:rFonts w:asciiTheme="minorHAnsi" w:hAnsiTheme="minorHAnsi" w:cstheme="minorHAnsi"/>
          <w:color w:val="auto"/>
        </w:rPr>
        <w:t>alimentari</w:t>
      </w:r>
      <w:r w:rsidRPr="007A6673">
        <w:rPr>
          <w:rFonts w:asciiTheme="minorHAnsi" w:hAnsiTheme="minorHAnsi" w:cstheme="minorHAnsi"/>
          <w:color w:val="auto"/>
        </w:rPr>
        <w:t xml:space="preserve"> locali come alternative alla distribuzione convenzionale; sicurezza e trac</w:t>
      </w:r>
      <w:r w:rsidR="00FF1E91" w:rsidRPr="007A6673">
        <w:rPr>
          <w:rFonts w:asciiTheme="minorHAnsi" w:hAnsiTheme="minorHAnsi" w:cstheme="minorHAnsi"/>
          <w:color w:val="auto"/>
        </w:rPr>
        <w:t>ciabilità dei prodotti locali;</w:t>
      </w:r>
      <w:r w:rsidRPr="007A6673">
        <w:rPr>
          <w:rFonts w:asciiTheme="minorHAnsi" w:hAnsiTheme="minorHAnsi" w:cstheme="minorHAnsi"/>
          <w:color w:val="auto"/>
        </w:rPr>
        <w:t xml:space="preserve"> i catering come</w:t>
      </w:r>
      <w:r w:rsidR="00FF1E91" w:rsidRPr="007A6673">
        <w:rPr>
          <w:rFonts w:asciiTheme="minorHAnsi" w:hAnsiTheme="minorHAnsi" w:cstheme="minorHAnsi"/>
          <w:color w:val="auto"/>
        </w:rPr>
        <w:t xml:space="preserve"> uno spazio per sperimentare il</w:t>
      </w:r>
      <w:r w:rsidRPr="007A6673">
        <w:rPr>
          <w:rFonts w:asciiTheme="minorHAnsi" w:hAnsiTheme="minorHAnsi" w:cstheme="minorHAnsi"/>
          <w:color w:val="auto"/>
        </w:rPr>
        <w:t xml:space="preserve"> cibo proveniente dall’agricoltura urbana, così influenzando la percezione dei consumatori su questi prodotti.</w:t>
      </w:r>
      <w:r w:rsidR="00895BFA" w:rsidRPr="007A6673">
        <w:rPr>
          <w:rFonts w:asciiTheme="minorHAnsi" w:hAnsiTheme="minorHAnsi" w:cstheme="minorHAnsi"/>
          <w:color w:val="auto"/>
        </w:rPr>
        <w:t xml:space="preserve"> </w:t>
      </w:r>
    </w:p>
    <w:p w14:paraId="4CC67A79" w14:textId="75554BFF" w:rsidR="001356C3" w:rsidRPr="007A6673" w:rsidRDefault="001356C3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</w:p>
    <w:p w14:paraId="64515FE2" w14:textId="20D850D2" w:rsidR="001356C3" w:rsidRPr="007A6673" w:rsidRDefault="001356C3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</w:p>
    <w:p w14:paraId="25A15B76" w14:textId="3A3E892C" w:rsidR="001356C3" w:rsidRPr="007A6673" w:rsidRDefault="001356C3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</w:p>
    <w:p w14:paraId="0C212585" w14:textId="77777777" w:rsidR="001356C3" w:rsidRPr="007A6673" w:rsidRDefault="001356C3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</w:p>
    <w:p w14:paraId="77DF6B3A" w14:textId="77777777" w:rsidR="00045B11" w:rsidRPr="007A6673" w:rsidRDefault="00045B11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</w:p>
    <w:p w14:paraId="214B4A0A" w14:textId="77777777" w:rsidR="007A6673" w:rsidRPr="007A6673" w:rsidRDefault="007A6673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</w:p>
    <w:p w14:paraId="7B75A249" w14:textId="77777777" w:rsidR="007A6673" w:rsidRPr="007A6673" w:rsidRDefault="007A6673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</w:p>
    <w:p w14:paraId="73BB7BEC" w14:textId="60641B3B" w:rsidR="004802E9" w:rsidRPr="007A6673" w:rsidRDefault="001356C3" w:rsidP="009C525C">
      <w:pPr>
        <w:spacing w:before="120"/>
        <w:jc w:val="both"/>
        <w:rPr>
          <w:rFonts w:asciiTheme="minorHAnsi" w:hAnsiTheme="minorHAnsi" w:cstheme="minorHAnsi"/>
          <w:color w:val="auto"/>
        </w:rPr>
      </w:pPr>
      <w:r w:rsidRPr="007A6673">
        <w:rPr>
          <w:rFonts w:asciiTheme="minorHAnsi" w:hAnsiTheme="minorHAnsi" w:cstheme="minorHAnsi"/>
          <w:color w:val="auto"/>
        </w:rPr>
        <w:t xml:space="preserve">I </w:t>
      </w:r>
      <w:r w:rsidR="00FF1E91" w:rsidRPr="007A6673">
        <w:rPr>
          <w:rFonts w:asciiTheme="minorHAnsi" w:hAnsiTheme="minorHAnsi" w:cstheme="minorHAnsi"/>
          <w:color w:val="auto"/>
        </w:rPr>
        <w:t xml:space="preserve">diversi </w:t>
      </w:r>
      <w:r w:rsidRPr="007A6673">
        <w:rPr>
          <w:rFonts w:asciiTheme="minorHAnsi" w:hAnsiTheme="minorHAnsi" w:cstheme="minorHAnsi"/>
          <w:color w:val="auto"/>
        </w:rPr>
        <w:t>punti di vista, le esperienze e le idee n</w:t>
      </w:r>
      <w:r w:rsidR="00FF1E91" w:rsidRPr="007A6673">
        <w:rPr>
          <w:rFonts w:asciiTheme="minorHAnsi" w:hAnsiTheme="minorHAnsi" w:cstheme="minorHAnsi"/>
          <w:color w:val="auto"/>
        </w:rPr>
        <w:t xml:space="preserve">ate da questi tavoli sono </w:t>
      </w:r>
      <w:r w:rsidRPr="007A6673">
        <w:rPr>
          <w:rFonts w:asciiTheme="minorHAnsi" w:hAnsiTheme="minorHAnsi" w:cstheme="minorHAnsi"/>
          <w:color w:val="auto"/>
        </w:rPr>
        <w:t>di primaria importanza per ampliare le prospettive dei partner e nel focalizzare la loro attenzione sulle principali sfide da affrontare e sui punti di forza da sviluppare per promuovere e diffondere la pratica dell’agricoltura urbana e periurbana</w:t>
      </w:r>
      <w:r w:rsidR="007C299A" w:rsidRPr="007A6673">
        <w:rPr>
          <w:rFonts w:asciiTheme="minorHAnsi" w:hAnsiTheme="minorHAnsi" w:cstheme="minorHAnsi"/>
          <w:color w:val="auto"/>
        </w:rPr>
        <w:t>.</w:t>
      </w:r>
    </w:p>
    <w:p w14:paraId="0B5E767A" w14:textId="08310A72" w:rsidR="00813EE7" w:rsidRPr="007A6673" w:rsidRDefault="000A2F80" w:rsidP="006F2D27">
      <w:pPr>
        <w:spacing w:before="120"/>
        <w:jc w:val="both"/>
        <w:rPr>
          <w:rFonts w:asciiTheme="minorHAnsi" w:hAnsiTheme="minorHAnsi" w:cstheme="minorHAnsi"/>
          <w:color w:val="auto"/>
        </w:rPr>
      </w:pPr>
      <w:r w:rsidRPr="007A6673">
        <w:rPr>
          <w:rFonts w:asciiTheme="minorHAnsi" w:hAnsiTheme="minorHAnsi" w:cstheme="minorHAnsi"/>
          <w:color w:val="auto"/>
        </w:rPr>
        <w:t xml:space="preserve">Il secondo giorno di TWG è stato dedicato a visitare </w:t>
      </w:r>
      <w:r w:rsidR="00141C68" w:rsidRPr="007A6673">
        <w:rPr>
          <w:rFonts w:asciiTheme="minorHAnsi" w:hAnsiTheme="minorHAnsi" w:cstheme="minorHAnsi"/>
          <w:color w:val="auto"/>
        </w:rPr>
        <w:t>esempi di</w:t>
      </w:r>
      <w:r w:rsidR="00045B11" w:rsidRPr="007A6673">
        <w:rPr>
          <w:rFonts w:asciiTheme="minorHAnsi" w:hAnsiTheme="minorHAnsi" w:cstheme="minorHAnsi"/>
          <w:color w:val="auto"/>
        </w:rPr>
        <w:t xml:space="preserve"> </w:t>
      </w:r>
      <w:r w:rsidRPr="007A6673">
        <w:rPr>
          <w:rFonts w:asciiTheme="minorHAnsi" w:hAnsiTheme="minorHAnsi" w:cstheme="minorHAnsi"/>
          <w:color w:val="auto"/>
        </w:rPr>
        <w:t xml:space="preserve">buone pratiche di agricoltura metropolitana a Tirana: a cominciare </w:t>
      </w:r>
      <w:r w:rsidR="003C100F" w:rsidRPr="007A6673">
        <w:rPr>
          <w:rFonts w:asciiTheme="minorHAnsi" w:hAnsiTheme="minorHAnsi" w:cstheme="minorHAnsi"/>
          <w:color w:val="auto"/>
        </w:rPr>
        <w:t>dalle</w:t>
      </w:r>
      <w:r w:rsidRPr="007A6673">
        <w:rPr>
          <w:rFonts w:asciiTheme="minorHAnsi" w:hAnsiTheme="minorHAnsi" w:cstheme="minorHAnsi"/>
          <w:color w:val="auto"/>
        </w:rPr>
        <w:t xml:space="preserve"> iniziative di piazza Skandenberg (la piazza principale della città), </w:t>
      </w:r>
      <w:r w:rsidR="00C50CF7" w:rsidRPr="007A6673">
        <w:rPr>
          <w:rFonts w:asciiTheme="minorHAnsi" w:hAnsiTheme="minorHAnsi" w:cstheme="minorHAnsi"/>
          <w:color w:val="auto"/>
        </w:rPr>
        <w:t xml:space="preserve">dove sono </w:t>
      </w:r>
      <w:r w:rsidRPr="007A6673">
        <w:rPr>
          <w:rFonts w:asciiTheme="minorHAnsi" w:hAnsiTheme="minorHAnsi" w:cstheme="minorHAnsi"/>
          <w:color w:val="auto"/>
        </w:rPr>
        <w:t>coltivat</w:t>
      </w:r>
      <w:r w:rsidR="00C50CF7" w:rsidRPr="007A6673">
        <w:rPr>
          <w:rFonts w:asciiTheme="minorHAnsi" w:hAnsiTheme="minorHAnsi" w:cstheme="minorHAnsi"/>
          <w:color w:val="auto"/>
        </w:rPr>
        <w:t>e</w:t>
      </w:r>
      <w:r w:rsidRPr="007A6673">
        <w:rPr>
          <w:rFonts w:asciiTheme="minorHAnsi" w:hAnsiTheme="minorHAnsi" w:cstheme="minorHAnsi"/>
          <w:color w:val="auto"/>
        </w:rPr>
        <w:t xml:space="preserve"> numerose piante aromatiche e alberi da frutto</w:t>
      </w:r>
      <w:r w:rsidR="00C50CF7" w:rsidRPr="007A6673">
        <w:rPr>
          <w:rFonts w:asciiTheme="minorHAnsi" w:hAnsiTheme="minorHAnsi" w:cstheme="minorHAnsi"/>
          <w:color w:val="auto"/>
        </w:rPr>
        <w:t>,</w:t>
      </w:r>
      <w:r w:rsidRPr="007A6673">
        <w:rPr>
          <w:rFonts w:asciiTheme="minorHAnsi" w:hAnsiTheme="minorHAnsi" w:cstheme="minorHAnsi"/>
          <w:color w:val="auto"/>
        </w:rPr>
        <w:t xml:space="preserve"> e gestita dal Comune nell’ambito del progetto Tirana 030, che punta ad ampliare la superficie del verde cittadino. È stata poi la volta di </w:t>
      </w:r>
      <w:r w:rsidR="00B447AC" w:rsidRPr="007A6673">
        <w:rPr>
          <w:rFonts w:asciiTheme="minorHAnsi" w:hAnsiTheme="minorHAnsi" w:cstheme="minorHAnsi" w:hint="eastAsia"/>
          <w:noProof/>
          <w:color w:val="auto"/>
          <w:lang w:eastAsia="it-IT" w:bidi="ar-SA"/>
        </w:rPr>
        <w:drawing>
          <wp:anchor distT="0" distB="0" distL="114300" distR="114300" simplePos="0" relativeHeight="251660288" behindDoc="0" locked="0" layoutInCell="1" allowOverlap="1" wp14:anchorId="73A73855" wp14:editId="4D0F327C">
            <wp:simplePos x="0" y="0"/>
            <wp:positionH relativeFrom="margin">
              <wp:posOffset>3446145</wp:posOffset>
            </wp:positionH>
            <wp:positionV relativeFrom="margin">
              <wp:posOffset>1914525</wp:posOffset>
            </wp:positionV>
            <wp:extent cx="2677795" cy="20085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9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EE7" w:rsidRPr="007A6673">
        <w:rPr>
          <w:rFonts w:asciiTheme="minorHAnsi" w:hAnsiTheme="minorHAnsi" w:cstheme="minorHAnsi" w:hint="eastAsia"/>
          <w:color w:val="auto"/>
        </w:rPr>
        <w:t>MIA Organic,</w:t>
      </w:r>
      <w:r w:rsidRPr="007A6673">
        <w:rPr>
          <w:rFonts w:asciiTheme="minorHAnsi" w:hAnsiTheme="minorHAnsi" w:cstheme="minorHAnsi"/>
          <w:color w:val="auto"/>
        </w:rPr>
        <w:t xml:space="preserve"> negozio di prodotti biologici nel </w:t>
      </w:r>
      <w:r w:rsidR="003C100F" w:rsidRPr="007A6673">
        <w:rPr>
          <w:rFonts w:asciiTheme="minorHAnsi" w:hAnsiTheme="minorHAnsi" w:cstheme="minorHAnsi"/>
          <w:color w:val="auto"/>
        </w:rPr>
        <w:t>centro</w:t>
      </w:r>
      <w:r w:rsidRPr="007A6673">
        <w:rPr>
          <w:rFonts w:asciiTheme="minorHAnsi" w:hAnsiTheme="minorHAnsi" w:cstheme="minorHAnsi"/>
          <w:color w:val="auto"/>
        </w:rPr>
        <w:t xml:space="preserve"> di Tirana, che ha aiutato a diffondere il consumo di prodotti bio, aumentato del 60% rispetto a febbraio 2017. I partecipanti hanno poi visitato alcuni quartieri di Tirana per scoprire gli orti urbani nati grazie ad una legge che bilancia il rapporto tra edifici e spazi verdi; questi orti – progettati dall’architetto di fama internazionale </w:t>
      </w:r>
      <w:r w:rsidR="00330DA1" w:rsidRPr="007A6673">
        <w:rPr>
          <w:rFonts w:asciiTheme="minorHAnsi" w:hAnsiTheme="minorHAnsi" w:cstheme="minorHAnsi"/>
          <w:color w:val="auto"/>
        </w:rPr>
        <w:t>Daniel Libeskind</w:t>
      </w:r>
      <w:r w:rsidR="00330DA1" w:rsidRPr="007A6673">
        <w:rPr>
          <w:rFonts w:asciiTheme="minorHAnsi" w:hAnsiTheme="minorHAnsi" w:cstheme="minorHAnsi" w:hint="eastAsia"/>
          <w:color w:val="auto"/>
        </w:rPr>
        <w:t xml:space="preserve"> </w:t>
      </w:r>
      <w:r w:rsidRPr="007A6673">
        <w:rPr>
          <w:rFonts w:asciiTheme="minorHAnsi" w:hAnsiTheme="minorHAnsi" w:cstheme="minorHAnsi"/>
          <w:color w:val="auto"/>
        </w:rPr>
        <w:t xml:space="preserve">e sviluppati in collaborazione col Comune di Tirana – </w:t>
      </w:r>
      <w:r w:rsidR="00045B11" w:rsidRPr="007A6673">
        <w:rPr>
          <w:rFonts w:asciiTheme="minorHAnsi" w:hAnsiTheme="minorHAnsi" w:cstheme="minorHAnsi"/>
          <w:color w:val="auto"/>
        </w:rPr>
        <w:t>sono</w:t>
      </w:r>
      <w:r w:rsidRPr="007A6673">
        <w:rPr>
          <w:rFonts w:asciiTheme="minorHAnsi" w:hAnsiTheme="minorHAnsi" w:cstheme="minorHAnsi"/>
          <w:color w:val="auto"/>
        </w:rPr>
        <w:t xml:space="preserve"> uno spazio </w:t>
      </w:r>
      <w:r w:rsidR="00045B11" w:rsidRPr="007A6673">
        <w:rPr>
          <w:rFonts w:asciiTheme="minorHAnsi" w:hAnsiTheme="minorHAnsi" w:cstheme="minorHAnsi"/>
          <w:color w:val="auto"/>
        </w:rPr>
        <w:t xml:space="preserve">di socialità dove </w:t>
      </w:r>
      <w:r w:rsidRPr="007A6673">
        <w:rPr>
          <w:rFonts w:asciiTheme="minorHAnsi" w:hAnsiTheme="minorHAnsi" w:cstheme="minorHAnsi"/>
          <w:color w:val="auto"/>
        </w:rPr>
        <w:t xml:space="preserve">persone di diverse generazioni </w:t>
      </w:r>
      <w:r w:rsidR="00045B11" w:rsidRPr="007A6673">
        <w:rPr>
          <w:rFonts w:asciiTheme="minorHAnsi" w:hAnsiTheme="minorHAnsi" w:cstheme="minorHAnsi"/>
          <w:color w:val="auto"/>
        </w:rPr>
        <w:t>condividono la pratica dell’agricoltura</w:t>
      </w:r>
      <w:r w:rsidRPr="007A6673">
        <w:rPr>
          <w:rFonts w:asciiTheme="minorHAnsi" w:hAnsiTheme="minorHAnsi" w:cstheme="minorHAnsi"/>
          <w:color w:val="auto"/>
        </w:rPr>
        <w:t xml:space="preserve">. </w:t>
      </w:r>
      <w:r w:rsidR="00045B11" w:rsidRPr="007A6673">
        <w:rPr>
          <w:rFonts w:asciiTheme="minorHAnsi" w:hAnsiTheme="minorHAnsi" w:cstheme="minorHAnsi"/>
          <w:color w:val="auto"/>
        </w:rPr>
        <w:t>Gli</w:t>
      </w:r>
      <w:r w:rsidRPr="007A6673">
        <w:rPr>
          <w:rFonts w:asciiTheme="minorHAnsi" w:hAnsiTheme="minorHAnsi" w:cstheme="minorHAnsi"/>
          <w:color w:val="auto"/>
        </w:rPr>
        <w:t xml:space="preserve"> orti </w:t>
      </w:r>
      <w:r w:rsidR="00045B11" w:rsidRPr="007A6673">
        <w:rPr>
          <w:rFonts w:asciiTheme="minorHAnsi" w:hAnsiTheme="minorHAnsi" w:cstheme="minorHAnsi"/>
          <w:color w:val="auto"/>
        </w:rPr>
        <w:t xml:space="preserve">- nati a seguito di un processo di miglioramento della qualità del suolo grazie all’uso di concimi biologici - </w:t>
      </w:r>
      <w:r w:rsidRPr="007A6673">
        <w:rPr>
          <w:rFonts w:asciiTheme="minorHAnsi" w:hAnsiTheme="minorHAnsi" w:cstheme="minorHAnsi"/>
          <w:color w:val="auto"/>
        </w:rPr>
        <w:t>sono gestiti e condivisi dagli abitanti degli edifici che li circondano,</w:t>
      </w:r>
      <w:r w:rsidR="00C50CF7" w:rsidRPr="007A6673">
        <w:rPr>
          <w:rFonts w:asciiTheme="minorHAnsi" w:hAnsiTheme="minorHAnsi" w:cstheme="minorHAnsi"/>
          <w:color w:val="auto"/>
        </w:rPr>
        <w:t xml:space="preserve"> che ne</w:t>
      </w:r>
      <w:r w:rsidRPr="007A6673">
        <w:rPr>
          <w:rFonts w:asciiTheme="minorHAnsi" w:hAnsiTheme="minorHAnsi" w:cstheme="minorHAnsi"/>
          <w:color w:val="auto"/>
        </w:rPr>
        <w:t xml:space="preserve"> consumano </w:t>
      </w:r>
      <w:r w:rsidR="00C50CF7" w:rsidRPr="007A6673">
        <w:rPr>
          <w:rFonts w:asciiTheme="minorHAnsi" w:hAnsiTheme="minorHAnsi" w:cstheme="minorHAnsi"/>
          <w:color w:val="auto"/>
        </w:rPr>
        <w:t>i prodotti.</w:t>
      </w:r>
    </w:p>
    <w:p w14:paraId="1A09B3D7" w14:textId="77777777" w:rsidR="00C50CF7" w:rsidRPr="007A6673" w:rsidRDefault="00C50CF7" w:rsidP="006F2D27">
      <w:pPr>
        <w:spacing w:before="120"/>
        <w:jc w:val="both"/>
        <w:rPr>
          <w:rFonts w:asciiTheme="minorHAnsi" w:hAnsiTheme="minorHAnsi" w:cstheme="minorHAnsi"/>
          <w:iCs/>
          <w:color w:val="auto"/>
        </w:rPr>
      </w:pPr>
      <w:r w:rsidRPr="007A6673">
        <w:rPr>
          <w:rFonts w:asciiTheme="minorHAnsi" w:hAnsiTheme="minorHAnsi" w:cstheme="minorHAnsi"/>
          <w:color w:val="auto"/>
        </w:rPr>
        <w:t>A seguire</w:t>
      </w:r>
      <w:r w:rsidR="000A2F80" w:rsidRPr="007A6673">
        <w:rPr>
          <w:rFonts w:asciiTheme="minorHAnsi" w:hAnsiTheme="minorHAnsi" w:cstheme="minorHAnsi"/>
          <w:color w:val="auto"/>
        </w:rPr>
        <w:t>, partner e stakeholder sono andati fuori città per vistare la fattoria e il ristorante di Blerina, di proprietà di Bler</w:t>
      </w:r>
      <w:r w:rsidR="00470A0F" w:rsidRPr="007A6673">
        <w:rPr>
          <w:rFonts w:asciiTheme="minorHAnsi" w:hAnsiTheme="minorHAnsi" w:cstheme="minorHAnsi"/>
          <w:iCs/>
          <w:color w:val="auto"/>
        </w:rPr>
        <w:t xml:space="preserve">ina Bombaj Domje, </w:t>
      </w:r>
      <w:r w:rsidRPr="007A6673">
        <w:rPr>
          <w:rFonts w:asciiTheme="minorHAnsi" w:hAnsiTheme="minorHAnsi" w:cstheme="minorHAnsi"/>
          <w:iCs/>
          <w:color w:val="auto"/>
        </w:rPr>
        <w:t xml:space="preserve">dove si usano </w:t>
      </w:r>
      <w:r w:rsidR="000A2F80" w:rsidRPr="007A6673">
        <w:rPr>
          <w:rFonts w:asciiTheme="minorHAnsi" w:hAnsiTheme="minorHAnsi" w:cstheme="minorHAnsi"/>
          <w:iCs/>
          <w:color w:val="auto"/>
        </w:rPr>
        <w:t xml:space="preserve">solo prodotti locali per la preparazione di pasti deliziosi e nutrienti. </w:t>
      </w:r>
    </w:p>
    <w:p w14:paraId="4B65C814" w14:textId="3E89F489" w:rsidR="00FE2FC8" w:rsidRPr="007A6673" w:rsidRDefault="000A2F80" w:rsidP="006F2D27">
      <w:pPr>
        <w:spacing w:before="120"/>
        <w:jc w:val="both"/>
        <w:rPr>
          <w:rFonts w:asciiTheme="minorHAnsi" w:hAnsiTheme="minorHAnsi" w:cstheme="minorHAnsi"/>
          <w:iCs/>
          <w:color w:val="auto"/>
        </w:rPr>
      </w:pPr>
      <w:r w:rsidRPr="007A6673">
        <w:rPr>
          <w:rFonts w:asciiTheme="minorHAnsi" w:hAnsiTheme="minorHAnsi" w:cstheme="minorHAnsi"/>
          <w:iCs/>
          <w:color w:val="auto"/>
        </w:rPr>
        <w:t xml:space="preserve">Le visite di studio si sono concluse </w:t>
      </w:r>
      <w:r w:rsidR="00C50CF7" w:rsidRPr="007A6673">
        <w:rPr>
          <w:rFonts w:asciiTheme="minorHAnsi" w:hAnsiTheme="minorHAnsi" w:cstheme="minorHAnsi"/>
          <w:iCs/>
          <w:color w:val="auto"/>
        </w:rPr>
        <w:t>nell’allevamento caprino</w:t>
      </w:r>
      <w:r w:rsidRPr="007A6673">
        <w:rPr>
          <w:rFonts w:asciiTheme="minorHAnsi" w:hAnsiTheme="minorHAnsi" w:cstheme="minorHAnsi"/>
          <w:iCs/>
          <w:color w:val="auto"/>
        </w:rPr>
        <w:t xml:space="preserve"> di</w:t>
      </w:r>
      <w:r w:rsidR="00FE2FC8" w:rsidRPr="007A6673">
        <w:rPr>
          <w:rFonts w:asciiTheme="minorHAnsi" w:hAnsiTheme="minorHAnsi" w:cstheme="minorHAnsi" w:hint="eastAsia"/>
          <w:iCs/>
          <w:color w:val="auto"/>
        </w:rPr>
        <w:t xml:space="preserve"> Vorë, </w:t>
      </w:r>
      <w:r w:rsidR="004D375D" w:rsidRPr="007A6673">
        <w:rPr>
          <w:rFonts w:asciiTheme="minorHAnsi" w:hAnsiTheme="minorHAnsi" w:cstheme="minorHAnsi"/>
          <w:iCs/>
          <w:color w:val="auto"/>
        </w:rPr>
        <w:t xml:space="preserve">dove è stato possibile </w:t>
      </w:r>
      <w:r w:rsidRPr="007A6673">
        <w:rPr>
          <w:rFonts w:asciiTheme="minorHAnsi" w:hAnsiTheme="minorHAnsi" w:cstheme="minorHAnsi"/>
          <w:iCs/>
          <w:color w:val="auto"/>
        </w:rPr>
        <w:t xml:space="preserve">scoprire la realtà dei produttori di formaggio </w:t>
      </w:r>
      <w:r w:rsidR="004D375D" w:rsidRPr="007A6673">
        <w:rPr>
          <w:rFonts w:asciiTheme="minorHAnsi" w:hAnsiTheme="minorHAnsi" w:cstheme="minorHAnsi"/>
          <w:iCs/>
          <w:color w:val="auto"/>
        </w:rPr>
        <w:t>d</w:t>
      </w:r>
      <w:r w:rsidRPr="007A6673">
        <w:rPr>
          <w:rFonts w:asciiTheme="minorHAnsi" w:hAnsiTheme="minorHAnsi" w:cstheme="minorHAnsi"/>
          <w:iCs/>
          <w:color w:val="auto"/>
        </w:rPr>
        <w:t>ell’area periurbana di Tirana.</w:t>
      </w:r>
    </w:p>
    <w:p w14:paraId="7C4588CC" w14:textId="4D51DB6E" w:rsidR="006F2D27" w:rsidRPr="009A2C1B" w:rsidRDefault="000A2F80" w:rsidP="006F2D27">
      <w:pPr>
        <w:spacing w:before="120"/>
        <w:jc w:val="both"/>
        <w:rPr>
          <w:rFonts w:asciiTheme="minorHAnsi" w:hAnsiTheme="minorHAnsi" w:cstheme="minorHAnsi"/>
          <w:iCs/>
          <w:color w:val="000000" w:themeColor="text1"/>
        </w:rPr>
      </w:pPr>
      <w:r w:rsidRPr="007A6673">
        <w:rPr>
          <w:rFonts w:asciiTheme="minorHAnsi" w:hAnsiTheme="minorHAnsi" w:cstheme="minorHAnsi"/>
          <w:color w:val="auto"/>
        </w:rPr>
        <w:t xml:space="preserve">Queste visite sono state l’occasione per partner e stakeholder di scoprire e studiare le iniziative locali legate all’innovazione per i consumatori, usando le loro esperienze </w:t>
      </w:r>
      <w:r w:rsidR="00FF1E91" w:rsidRPr="007A6673">
        <w:rPr>
          <w:rFonts w:asciiTheme="minorHAnsi" w:hAnsiTheme="minorHAnsi" w:cstheme="minorHAnsi"/>
          <w:color w:val="auto"/>
        </w:rPr>
        <w:t>e le difficoltà</w:t>
      </w:r>
      <w:r w:rsidR="009A2C1B" w:rsidRPr="007A6673">
        <w:rPr>
          <w:rFonts w:asciiTheme="minorHAnsi" w:hAnsiTheme="minorHAnsi" w:cstheme="minorHAnsi"/>
          <w:color w:val="auto"/>
        </w:rPr>
        <w:t xml:space="preserve"> incontrate per implementare nuovi e migliori metodi per raggiungere </w:t>
      </w:r>
      <w:r w:rsidR="009A2C1B" w:rsidRPr="00477E90">
        <w:rPr>
          <w:rFonts w:asciiTheme="minorHAnsi" w:hAnsiTheme="minorHAnsi" w:cstheme="minorHAnsi"/>
          <w:color w:val="000000" w:themeColor="text1"/>
        </w:rPr>
        <w:t>gli scopi del progetto MADRE</w:t>
      </w:r>
      <w:r w:rsidR="006F2D27" w:rsidRPr="00477E90">
        <w:rPr>
          <w:rFonts w:asciiTheme="minorHAnsi" w:hAnsiTheme="minorHAnsi" w:cstheme="minorHAnsi"/>
          <w:color w:val="000000" w:themeColor="text1"/>
        </w:rPr>
        <w:t>.</w:t>
      </w:r>
    </w:p>
    <w:p w14:paraId="1920D6A4" w14:textId="1BD713D1" w:rsidR="003B4C19" w:rsidRPr="009A2C1B" w:rsidRDefault="003B4C19" w:rsidP="00437316">
      <w:pPr>
        <w:pStyle w:val="Default"/>
        <w:jc w:val="both"/>
        <w:rPr>
          <w:rFonts w:asciiTheme="minorHAnsi" w:hAnsiTheme="minorHAnsi" w:cstheme="minorHAnsi"/>
        </w:rPr>
      </w:pPr>
    </w:p>
    <w:p w14:paraId="53C3F078" w14:textId="32708707" w:rsidR="0041273C" w:rsidRPr="009A2C1B" w:rsidRDefault="0041273C" w:rsidP="00437316">
      <w:pPr>
        <w:pStyle w:val="Default"/>
        <w:jc w:val="both"/>
        <w:rPr>
          <w:rFonts w:asciiTheme="minorHAnsi" w:hAnsiTheme="minorHAnsi" w:cstheme="minorHAnsi"/>
        </w:rPr>
      </w:pPr>
    </w:p>
    <w:p w14:paraId="21F8DA88" w14:textId="77777777" w:rsidR="00895BFA" w:rsidRPr="009A2C1B" w:rsidRDefault="00895BFA" w:rsidP="00437316">
      <w:pPr>
        <w:pStyle w:val="Default"/>
        <w:jc w:val="both"/>
        <w:rPr>
          <w:rFonts w:asciiTheme="minorHAnsi" w:hAnsiTheme="minorHAnsi" w:cstheme="minorHAnsi"/>
        </w:rPr>
      </w:pPr>
    </w:p>
    <w:p w14:paraId="0658009A" w14:textId="791BD44E" w:rsidR="0041273C" w:rsidRPr="009A2C1B" w:rsidRDefault="0041273C" w:rsidP="00437316">
      <w:pPr>
        <w:pStyle w:val="Default"/>
        <w:jc w:val="both"/>
        <w:rPr>
          <w:rFonts w:asciiTheme="minorHAnsi" w:hAnsiTheme="minorHAnsi" w:cstheme="minorHAnsi"/>
        </w:rPr>
      </w:pPr>
    </w:p>
    <w:p w14:paraId="3BACB5AA" w14:textId="77777777" w:rsidR="0041273C" w:rsidRPr="009A2C1B" w:rsidRDefault="0041273C" w:rsidP="00437316">
      <w:pPr>
        <w:pStyle w:val="Default"/>
        <w:jc w:val="both"/>
        <w:rPr>
          <w:rFonts w:asciiTheme="minorHAnsi" w:hAnsiTheme="minorHAnsi" w:cstheme="minorHAnsi"/>
        </w:rPr>
      </w:pPr>
    </w:p>
    <w:tbl>
      <w:tblPr>
        <w:tblW w:w="9588" w:type="dxa"/>
        <w:tblInd w:w="50" w:type="dxa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4"/>
        <w:gridCol w:w="2037"/>
        <w:gridCol w:w="3037"/>
      </w:tblGrid>
      <w:tr w:rsidR="00BC76F8" w:rsidRPr="006F2D27" w14:paraId="232421EF" w14:textId="77777777" w:rsidTr="00BC76F8">
        <w:tc>
          <w:tcPr>
            <w:tcW w:w="4514" w:type="dxa"/>
            <w:shd w:val="clear" w:color="auto" w:fill="auto"/>
          </w:tcPr>
          <w:p w14:paraId="1B51697A" w14:textId="461A0BD9" w:rsidR="00BC76F8" w:rsidRPr="006F2D27" w:rsidRDefault="003C100F" w:rsidP="00437316">
            <w:pPr>
              <w:ind w:right="33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Città metropolitana di Bologna</w:t>
            </w:r>
          </w:p>
          <w:p w14:paraId="1D483F25" w14:textId="77777777" w:rsidR="00BC76F8" w:rsidRPr="006F2D27" w:rsidRDefault="00BC76F8" w:rsidP="00437316">
            <w:pPr>
              <w:ind w:right="33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2D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Valeria Stacchini</w:t>
            </w:r>
          </w:p>
          <w:p w14:paraId="77AB2F67" w14:textId="77777777" w:rsidR="00BC76F8" w:rsidRPr="006F2D27" w:rsidRDefault="00BC76F8" w:rsidP="00437316">
            <w:pPr>
              <w:ind w:right="33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2D2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MADRE Communication manager</w:t>
            </w:r>
          </w:p>
          <w:p w14:paraId="7D466EC3" w14:textId="77777777" w:rsidR="00BC76F8" w:rsidRPr="006F2D27" w:rsidRDefault="00291CB9" w:rsidP="00437316">
            <w:pPr>
              <w:ind w:right="339"/>
              <w:jc w:val="both"/>
              <w:rPr>
                <w:rFonts w:asciiTheme="minorHAnsi" w:hAnsiTheme="minorHAnsi" w:cstheme="minorHAnsi"/>
              </w:rPr>
            </w:pPr>
            <w:hyperlink r:id="rId12">
              <w:r w:rsidR="00BC76F8" w:rsidRPr="006F2D27">
                <w:rPr>
                  <w:rStyle w:val="Internet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valeria.stacchini@cittametropolitana.bo.it</w:t>
              </w:r>
            </w:hyperlink>
            <w:r w:rsidR="00BC76F8" w:rsidRPr="006F2D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21421DC" w14:textId="77777777" w:rsidR="00BC76F8" w:rsidRPr="006F2D27" w:rsidRDefault="00BC76F8" w:rsidP="00437316">
            <w:pPr>
              <w:ind w:right="33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2D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tel. 051 659 9626</w:t>
            </w:r>
          </w:p>
        </w:tc>
        <w:tc>
          <w:tcPr>
            <w:tcW w:w="2037" w:type="dxa"/>
          </w:tcPr>
          <w:p w14:paraId="52D33511" w14:textId="77777777" w:rsidR="00BC76F8" w:rsidRPr="006F2D27" w:rsidRDefault="00BC76F8" w:rsidP="00437316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037" w:type="dxa"/>
            <w:shd w:val="clear" w:color="auto" w:fill="auto"/>
          </w:tcPr>
          <w:p w14:paraId="2963A182" w14:textId="1416CEC6" w:rsidR="00BC76F8" w:rsidRPr="006F2D27" w:rsidRDefault="003C100F" w:rsidP="00437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Ufficio Stampa progetto </w:t>
            </w:r>
            <w:r w:rsidR="00BC76F8" w:rsidRPr="006F2D2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MADRE</w:t>
            </w:r>
          </w:p>
          <w:p w14:paraId="6E37AE9F" w14:textId="77777777" w:rsidR="00BC76F8" w:rsidRPr="006F2D27" w:rsidRDefault="00BC76F8" w:rsidP="0043731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2D2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Absolut eventi&amp;comunicazione</w:t>
            </w:r>
          </w:p>
          <w:p w14:paraId="69330504" w14:textId="3C369C46" w:rsidR="00BC76F8" w:rsidRPr="006F2D27" w:rsidRDefault="00BC76F8" w:rsidP="0043731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6F2D2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Mariagrazia Lioce – Sara Telaro</w:t>
            </w:r>
          </w:p>
          <w:p w14:paraId="65546303" w14:textId="16160A17" w:rsidR="00BC76F8" w:rsidRPr="006F2D27" w:rsidRDefault="00291CB9" w:rsidP="00437316">
            <w:pPr>
              <w:jc w:val="both"/>
              <w:rPr>
                <w:rFonts w:asciiTheme="minorHAnsi" w:hAnsiTheme="minorHAnsi" w:cstheme="minorHAnsi"/>
              </w:rPr>
            </w:pPr>
            <w:hyperlink r:id="rId13">
              <w:r w:rsidR="00BC76F8" w:rsidRPr="006F2D27">
                <w:rPr>
                  <w:rStyle w:val="CollegamentoInternet"/>
                  <w:rFonts w:asciiTheme="minorHAnsi" w:eastAsia="Times New Roman" w:hAnsiTheme="minorHAnsi" w:cstheme="minorHAnsi"/>
                  <w:color w:val="000000" w:themeColor="text1"/>
                  <w:sz w:val="22"/>
                  <w:szCs w:val="22"/>
                </w:rPr>
                <w:t>ufficiostampa@absolutgroup.it</w:t>
              </w:r>
            </w:hyperlink>
          </w:p>
          <w:p w14:paraId="71674DE4" w14:textId="668DD3F8" w:rsidR="00BC76F8" w:rsidRPr="006F2D27" w:rsidRDefault="00BC76F8" w:rsidP="0043731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2D2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lastRenderedPageBreak/>
              <w:t>tel. 051 272523</w:t>
            </w:r>
          </w:p>
        </w:tc>
      </w:tr>
    </w:tbl>
    <w:p w14:paraId="5FFD537F" w14:textId="77777777" w:rsidR="00E60866" w:rsidRPr="006F2D27" w:rsidRDefault="00E60866" w:rsidP="00437316">
      <w:pPr>
        <w:jc w:val="both"/>
        <w:rPr>
          <w:rFonts w:asciiTheme="minorHAnsi" w:hAnsiTheme="minorHAnsi" w:cstheme="minorHAnsi"/>
        </w:rPr>
      </w:pPr>
    </w:p>
    <w:sectPr w:rsidR="00E60866" w:rsidRPr="006F2D27" w:rsidSect="00E60866">
      <w:headerReference w:type="default" r:id="rId14"/>
      <w:footerReference w:type="default" r:id="rId15"/>
      <w:pgSz w:w="11906" w:h="16838"/>
      <w:pgMar w:top="1134" w:right="1134" w:bottom="1134" w:left="1134" w:header="0" w:footer="1392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C570E" w14:textId="77777777" w:rsidR="00291CB9" w:rsidRDefault="00291CB9" w:rsidP="00E60866">
      <w:pPr>
        <w:rPr>
          <w:rFonts w:hint="eastAsia"/>
        </w:rPr>
      </w:pPr>
      <w:r>
        <w:separator/>
      </w:r>
    </w:p>
  </w:endnote>
  <w:endnote w:type="continuationSeparator" w:id="0">
    <w:p w14:paraId="74B72F6A" w14:textId="77777777" w:rsidR="00291CB9" w:rsidRDefault="00291CB9" w:rsidP="00E608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F554A" w14:textId="77777777" w:rsidR="00330DA1" w:rsidRDefault="00330DA1">
    <w:pPr>
      <w:pStyle w:val="Pidipagina"/>
      <w:rPr>
        <w:rFonts w:hint="eastAsia"/>
      </w:rPr>
    </w:pPr>
    <w:r>
      <w:rPr>
        <w:noProof/>
        <w:lang w:eastAsia="it-IT" w:bidi="ar-SA"/>
      </w:rPr>
      <w:drawing>
        <wp:anchor distT="0" distB="0" distL="0" distR="0" simplePos="0" relativeHeight="251662336" behindDoc="1" locked="0" layoutInCell="1" allowOverlap="1" wp14:anchorId="06EFDDBB" wp14:editId="3B1A08B4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6120130" cy="662305"/>
          <wp:effectExtent l="0" t="0" r="0" b="0"/>
          <wp:wrapSquare wrapText="largest"/>
          <wp:docPr id="42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E4D32" w14:textId="77777777" w:rsidR="00291CB9" w:rsidRDefault="00291CB9" w:rsidP="00E60866">
      <w:pPr>
        <w:rPr>
          <w:rFonts w:hint="eastAsia"/>
        </w:rPr>
      </w:pPr>
      <w:r>
        <w:separator/>
      </w:r>
    </w:p>
  </w:footnote>
  <w:footnote w:type="continuationSeparator" w:id="0">
    <w:p w14:paraId="6EBDF927" w14:textId="77777777" w:rsidR="00291CB9" w:rsidRDefault="00291CB9" w:rsidP="00E608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CE58A" w14:textId="62442A0D" w:rsidR="00330DA1" w:rsidRDefault="00330DA1">
    <w:pPr>
      <w:pStyle w:val="Intestazione"/>
      <w:rPr>
        <w:rFonts w:hint="eastAsia"/>
      </w:rPr>
    </w:pPr>
    <w:r w:rsidRPr="00E60866">
      <w:rPr>
        <w:noProof/>
        <w:lang w:eastAsia="it-IT" w:bidi="ar-SA"/>
      </w:rPr>
      <w:drawing>
        <wp:anchor distT="0" distB="0" distL="0" distR="0" simplePos="0" relativeHeight="251660288" behindDoc="1" locked="0" layoutInCell="1" allowOverlap="1" wp14:anchorId="5587406C" wp14:editId="3D421915">
          <wp:simplePos x="0" y="0"/>
          <wp:positionH relativeFrom="column">
            <wp:posOffset>4318000</wp:posOffset>
          </wp:positionH>
          <wp:positionV relativeFrom="paragraph">
            <wp:posOffset>483870</wp:posOffset>
          </wp:positionV>
          <wp:extent cx="2004060" cy="427990"/>
          <wp:effectExtent l="0" t="0" r="0" b="0"/>
          <wp:wrapSquare wrapText="largest"/>
          <wp:docPr id="4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0354"/>
                  <a:stretch/>
                </pic:blipFill>
                <pic:spPr bwMode="auto">
                  <a:xfrm>
                    <a:off x="0" y="0"/>
                    <a:ext cx="2004060" cy="42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60866">
      <w:rPr>
        <w:noProof/>
        <w:lang w:eastAsia="it-IT" w:bidi="ar-SA"/>
      </w:rPr>
      <w:drawing>
        <wp:anchor distT="0" distB="0" distL="0" distR="0" simplePos="0" relativeHeight="251659264" behindDoc="1" locked="0" layoutInCell="1" allowOverlap="1" wp14:anchorId="1324D580" wp14:editId="1E36DEE3">
          <wp:simplePos x="0" y="0"/>
          <wp:positionH relativeFrom="column">
            <wp:posOffset>-266700</wp:posOffset>
          </wp:positionH>
          <wp:positionV relativeFrom="paragraph">
            <wp:posOffset>200025</wp:posOffset>
          </wp:positionV>
          <wp:extent cx="3917950" cy="1013460"/>
          <wp:effectExtent l="0" t="0" r="0" b="0"/>
          <wp:wrapSquare wrapText="largest"/>
          <wp:docPr id="40" name="Image2" descr="LOGO_ERDF_MADRE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LOGO_ERDF_MADRE-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179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142"/>
    <w:multiLevelType w:val="hybridMultilevel"/>
    <w:tmpl w:val="E32E20CA"/>
    <w:lvl w:ilvl="0" w:tplc="7874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E2E30"/>
    <w:multiLevelType w:val="multilevel"/>
    <w:tmpl w:val="582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E5CE5"/>
    <w:multiLevelType w:val="hybridMultilevel"/>
    <w:tmpl w:val="053E5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B3711"/>
    <w:multiLevelType w:val="hybridMultilevel"/>
    <w:tmpl w:val="900810BE"/>
    <w:lvl w:ilvl="0" w:tplc="78745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8D"/>
    <w:rsid w:val="00001C0B"/>
    <w:rsid w:val="0001040B"/>
    <w:rsid w:val="00040E29"/>
    <w:rsid w:val="00045B11"/>
    <w:rsid w:val="000522CE"/>
    <w:rsid w:val="000A2F80"/>
    <w:rsid w:val="000C0492"/>
    <w:rsid w:val="000E6160"/>
    <w:rsid w:val="000E6AB2"/>
    <w:rsid w:val="00105808"/>
    <w:rsid w:val="001224CB"/>
    <w:rsid w:val="001356C3"/>
    <w:rsid w:val="0013578A"/>
    <w:rsid w:val="00141C68"/>
    <w:rsid w:val="0014487A"/>
    <w:rsid w:val="001454DA"/>
    <w:rsid w:val="0016281D"/>
    <w:rsid w:val="00165A97"/>
    <w:rsid w:val="00166701"/>
    <w:rsid w:val="0017272B"/>
    <w:rsid w:val="00182E64"/>
    <w:rsid w:val="00194FB6"/>
    <w:rsid w:val="001B220E"/>
    <w:rsid w:val="001C1F0A"/>
    <w:rsid w:val="001C6C86"/>
    <w:rsid w:val="001E1958"/>
    <w:rsid w:val="00210565"/>
    <w:rsid w:val="00211DE2"/>
    <w:rsid w:val="002248F6"/>
    <w:rsid w:val="002370BF"/>
    <w:rsid w:val="00251AE8"/>
    <w:rsid w:val="00256230"/>
    <w:rsid w:val="00291CB9"/>
    <w:rsid w:val="0029720B"/>
    <w:rsid w:val="002A343F"/>
    <w:rsid w:val="002B0535"/>
    <w:rsid w:val="002C1CED"/>
    <w:rsid w:val="002D428D"/>
    <w:rsid w:val="00302341"/>
    <w:rsid w:val="00326A26"/>
    <w:rsid w:val="00327B56"/>
    <w:rsid w:val="00330DA1"/>
    <w:rsid w:val="003330CA"/>
    <w:rsid w:val="00345812"/>
    <w:rsid w:val="003678F1"/>
    <w:rsid w:val="00372175"/>
    <w:rsid w:val="003A07FC"/>
    <w:rsid w:val="003B4C19"/>
    <w:rsid w:val="003B6F8C"/>
    <w:rsid w:val="003C0349"/>
    <w:rsid w:val="003C100F"/>
    <w:rsid w:val="003C238E"/>
    <w:rsid w:val="0041273C"/>
    <w:rsid w:val="00437316"/>
    <w:rsid w:val="00446EDF"/>
    <w:rsid w:val="00465848"/>
    <w:rsid w:val="00470A0F"/>
    <w:rsid w:val="00477E90"/>
    <w:rsid w:val="004802E9"/>
    <w:rsid w:val="004857BB"/>
    <w:rsid w:val="00493991"/>
    <w:rsid w:val="004A42CA"/>
    <w:rsid w:val="004B0028"/>
    <w:rsid w:val="004D2347"/>
    <w:rsid w:val="004D375D"/>
    <w:rsid w:val="004D3DFF"/>
    <w:rsid w:val="004E36B5"/>
    <w:rsid w:val="004F3C28"/>
    <w:rsid w:val="0051637A"/>
    <w:rsid w:val="00517778"/>
    <w:rsid w:val="00535DDF"/>
    <w:rsid w:val="00560453"/>
    <w:rsid w:val="005652C5"/>
    <w:rsid w:val="005B34B4"/>
    <w:rsid w:val="005F6D4A"/>
    <w:rsid w:val="00606789"/>
    <w:rsid w:val="00607A85"/>
    <w:rsid w:val="006108FB"/>
    <w:rsid w:val="0062214E"/>
    <w:rsid w:val="00626661"/>
    <w:rsid w:val="00637670"/>
    <w:rsid w:val="00643CD0"/>
    <w:rsid w:val="00651C70"/>
    <w:rsid w:val="00660345"/>
    <w:rsid w:val="00661FC4"/>
    <w:rsid w:val="00662F6F"/>
    <w:rsid w:val="006710A9"/>
    <w:rsid w:val="006745DE"/>
    <w:rsid w:val="006852A0"/>
    <w:rsid w:val="00686441"/>
    <w:rsid w:val="00695ADD"/>
    <w:rsid w:val="006A162B"/>
    <w:rsid w:val="006A32B3"/>
    <w:rsid w:val="006C63AE"/>
    <w:rsid w:val="006F19A6"/>
    <w:rsid w:val="006F2D27"/>
    <w:rsid w:val="00713622"/>
    <w:rsid w:val="00754884"/>
    <w:rsid w:val="0077094E"/>
    <w:rsid w:val="007731CF"/>
    <w:rsid w:val="00787FED"/>
    <w:rsid w:val="007A6673"/>
    <w:rsid w:val="007C299A"/>
    <w:rsid w:val="007E052D"/>
    <w:rsid w:val="007F2851"/>
    <w:rsid w:val="008006E0"/>
    <w:rsid w:val="00812B20"/>
    <w:rsid w:val="0081389A"/>
    <w:rsid w:val="00813EE7"/>
    <w:rsid w:val="0084766D"/>
    <w:rsid w:val="00855D7B"/>
    <w:rsid w:val="00895BFA"/>
    <w:rsid w:val="008B47F5"/>
    <w:rsid w:val="008E7AA0"/>
    <w:rsid w:val="008F270B"/>
    <w:rsid w:val="008F56C1"/>
    <w:rsid w:val="00900523"/>
    <w:rsid w:val="00907354"/>
    <w:rsid w:val="00910837"/>
    <w:rsid w:val="00914347"/>
    <w:rsid w:val="00927A8C"/>
    <w:rsid w:val="00944F15"/>
    <w:rsid w:val="00952198"/>
    <w:rsid w:val="0096605D"/>
    <w:rsid w:val="009A2C1B"/>
    <w:rsid w:val="009A6B86"/>
    <w:rsid w:val="009C525C"/>
    <w:rsid w:val="009E05C3"/>
    <w:rsid w:val="009F3441"/>
    <w:rsid w:val="00A11995"/>
    <w:rsid w:val="00A154DF"/>
    <w:rsid w:val="00A44641"/>
    <w:rsid w:val="00A55A55"/>
    <w:rsid w:val="00A9294A"/>
    <w:rsid w:val="00AA085F"/>
    <w:rsid w:val="00AA0A15"/>
    <w:rsid w:val="00AA1DB0"/>
    <w:rsid w:val="00AA5B0F"/>
    <w:rsid w:val="00AA6474"/>
    <w:rsid w:val="00AD0222"/>
    <w:rsid w:val="00AF09DA"/>
    <w:rsid w:val="00B049F7"/>
    <w:rsid w:val="00B201E1"/>
    <w:rsid w:val="00B26069"/>
    <w:rsid w:val="00B27368"/>
    <w:rsid w:val="00B447AC"/>
    <w:rsid w:val="00B75F6C"/>
    <w:rsid w:val="00BC76F8"/>
    <w:rsid w:val="00BE393C"/>
    <w:rsid w:val="00BF1669"/>
    <w:rsid w:val="00C16A93"/>
    <w:rsid w:val="00C238C9"/>
    <w:rsid w:val="00C50CF7"/>
    <w:rsid w:val="00C81FD7"/>
    <w:rsid w:val="00C822D2"/>
    <w:rsid w:val="00C94859"/>
    <w:rsid w:val="00CF7D1B"/>
    <w:rsid w:val="00D0038F"/>
    <w:rsid w:val="00D01879"/>
    <w:rsid w:val="00D11143"/>
    <w:rsid w:val="00D32F9B"/>
    <w:rsid w:val="00D53BC5"/>
    <w:rsid w:val="00D80086"/>
    <w:rsid w:val="00D8143C"/>
    <w:rsid w:val="00DA696C"/>
    <w:rsid w:val="00DD0F29"/>
    <w:rsid w:val="00DE62F7"/>
    <w:rsid w:val="00E344D2"/>
    <w:rsid w:val="00E5090A"/>
    <w:rsid w:val="00E510C8"/>
    <w:rsid w:val="00E60866"/>
    <w:rsid w:val="00E63431"/>
    <w:rsid w:val="00E850E8"/>
    <w:rsid w:val="00E91F9C"/>
    <w:rsid w:val="00EB49B6"/>
    <w:rsid w:val="00EC6FD0"/>
    <w:rsid w:val="00EE3F39"/>
    <w:rsid w:val="00EF5E6E"/>
    <w:rsid w:val="00F02CCA"/>
    <w:rsid w:val="00F1449F"/>
    <w:rsid w:val="00F1510C"/>
    <w:rsid w:val="00F41734"/>
    <w:rsid w:val="00FB52DA"/>
    <w:rsid w:val="00FD471D"/>
    <w:rsid w:val="00FD4B9C"/>
    <w:rsid w:val="00FE2FC8"/>
    <w:rsid w:val="00FF1E91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21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1FC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6086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866"/>
    <w:rPr>
      <w:rFonts w:cs="Mangal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E6086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866"/>
    <w:rPr>
      <w:rFonts w:cs="Mangal"/>
      <w:color w:val="00000A"/>
      <w:sz w:val="24"/>
      <w:szCs w:val="21"/>
    </w:rPr>
  </w:style>
  <w:style w:type="character" w:customStyle="1" w:styleId="CollegamentoInternet">
    <w:name w:val="Collegamento Internet"/>
    <w:qFormat/>
    <w:rsid w:val="00E6086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F19A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19A6"/>
    <w:rPr>
      <w:rFonts w:cs="Mangal"/>
      <w:szCs w:val="21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19A6"/>
    <w:rPr>
      <w:rFonts w:cs="Mangal"/>
      <w:color w:val="00000A"/>
      <w:sz w:val="24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19A6"/>
    <w:rPr>
      <w:b/>
      <w:bCs/>
      <w:sz w:val="20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19A6"/>
    <w:rPr>
      <w:rFonts w:cs="Mangal"/>
      <w:b/>
      <w:bCs/>
      <w:color w:val="00000A"/>
      <w:sz w:val="24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9A6"/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9A6"/>
    <w:rPr>
      <w:rFonts w:ascii="Times New Roman" w:hAnsi="Times New Roman" w:cs="Mangal"/>
      <w:color w:val="00000A"/>
      <w:sz w:val="18"/>
      <w:szCs w:val="16"/>
    </w:rPr>
  </w:style>
  <w:style w:type="paragraph" w:customStyle="1" w:styleId="Default">
    <w:name w:val="Default"/>
    <w:rsid w:val="00465848"/>
    <w:pPr>
      <w:autoSpaceDE w:val="0"/>
      <w:autoSpaceDN w:val="0"/>
      <w:adjustRightInd w:val="0"/>
    </w:pPr>
    <w:rPr>
      <w:rFonts w:ascii="Montserrat Light" w:hAnsi="Montserrat Light" w:cs="Montserrat Light"/>
      <w:color w:val="000000"/>
      <w:sz w:val="24"/>
      <w:lang w:bidi="ar-SA"/>
    </w:rPr>
  </w:style>
  <w:style w:type="character" w:customStyle="1" w:styleId="A2">
    <w:name w:val="A2"/>
    <w:uiPriority w:val="99"/>
    <w:rsid w:val="00465848"/>
    <w:rPr>
      <w:rFonts w:cs="Montserrat Ligh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D471D"/>
    <w:pPr>
      <w:spacing w:line="241" w:lineRule="atLeast"/>
    </w:pPr>
    <w:rPr>
      <w:rFonts w:cs="Arial"/>
      <w:color w:val="auto"/>
    </w:rPr>
  </w:style>
  <w:style w:type="paragraph" w:customStyle="1" w:styleId="Pa2">
    <w:name w:val="Pa2"/>
    <w:basedOn w:val="Default"/>
    <w:next w:val="Default"/>
    <w:uiPriority w:val="99"/>
    <w:rsid w:val="004857BB"/>
    <w:pPr>
      <w:spacing w:line="241" w:lineRule="atLeast"/>
    </w:pPr>
    <w:rPr>
      <w:rFonts w:ascii="Montserrat" w:hAnsi="Montserrat" w:cs="Arial"/>
      <w:color w:val="auto"/>
    </w:rPr>
  </w:style>
  <w:style w:type="character" w:customStyle="1" w:styleId="A3">
    <w:name w:val="A3"/>
    <w:uiPriority w:val="99"/>
    <w:rsid w:val="004857BB"/>
    <w:rPr>
      <w:rFonts w:cs="Montserrat"/>
      <w:color w:val="000000"/>
      <w:sz w:val="52"/>
      <w:szCs w:val="52"/>
    </w:rPr>
  </w:style>
  <w:style w:type="paragraph" w:customStyle="1" w:styleId="Pa4">
    <w:name w:val="Pa4"/>
    <w:basedOn w:val="Default"/>
    <w:next w:val="Default"/>
    <w:uiPriority w:val="99"/>
    <w:rsid w:val="004D3DFF"/>
    <w:pPr>
      <w:spacing w:line="241" w:lineRule="atLeast"/>
    </w:pPr>
    <w:rPr>
      <w:rFonts w:ascii="Montserrat" w:hAnsi="Montserrat" w:cs="Arial"/>
      <w:color w:val="auto"/>
    </w:rPr>
  </w:style>
  <w:style w:type="character" w:customStyle="1" w:styleId="A6">
    <w:name w:val="A6"/>
    <w:uiPriority w:val="99"/>
    <w:rsid w:val="004D3DFF"/>
    <w:rPr>
      <w:rFonts w:cs="Montserrat"/>
      <w:b/>
      <w:bCs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27368"/>
    <w:rPr>
      <w:b/>
      <w:bCs/>
    </w:rPr>
  </w:style>
  <w:style w:type="character" w:customStyle="1" w:styleId="textexposedshow">
    <w:name w:val="text_exposed_show"/>
    <w:basedOn w:val="Carpredefinitoparagrafo"/>
    <w:rsid w:val="00CF7D1B"/>
  </w:style>
  <w:style w:type="character" w:styleId="Collegamentoipertestuale">
    <w:name w:val="Hyperlink"/>
    <w:basedOn w:val="Carpredefinitoparagrafo"/>
    <w:uiPriority w:val="99"/>
    <w:semiHidden/>
    <w:unhideWhenUsed/>
    <w:rsid w:val="00CF7D1B"/>
    <w:rPr>
      <w:color w:val="0000FF"/>
      <w:u w:val="single"/>
    </w:rPr>
  </w:style>
  <w:style w:type="character" w:customStyle="1" w:styleId="textexposedshow0">
    <w:name w:val="textexposedshow"/>
    <w:basedOn w:val="Carpredefinitoparagrafo"/>
    <w:rsid w:val="00CF7D1B"/>
  </w:style>
  <w:style w:type="paragraph" w:styleId="NormaleWeb">
    <w:name w:val="Normal (Web)"/>
    <w:basedOn w:val="Normale"/>
    <w:uiPriority w:val="99"/>
    <w:semiHidden/>
    <w:unhideWhenUsed/>
    <w:rsid w:val="0049399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 w:bidi="ar-SA"/>
    </w:rPr>
  </w:style>
  <w:style w:type="character" w:customStyle="1" w:styleId="A1">
    <w:name w:val="A1"/>
    <w:uiPriority w:val="99"/>
    <w:rsid w:val="00E91F9C"/>
    <w:rPr>
      <w:rFonts w:cs="Montserrat Ligh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91F9C"/>
    <w:pPr>
      <w:spacing w:line="241" w:lineRule="atLeast"/>
    </w:pPr>
    <w:rPr>
      <w:rFonts w:cs="Arial"/>
      <w:color w:val="auto"/>
      <w:lang w:val="en-GB"/>
    </w:rPr>
  </w:style>
  <w:style w:type="paragraph" w:customStyle="1" w:styleId="Pa6">
    <w:name w:val="Pa6"/>
    <w:basedOn w:val="Default"/>
    <w:next w:val="Default"/>
    <w:uiPriority w:val="99"/>
    <w:rsid w:val="007731CF"/>
    <w:pPr>
      <w:spacing w:line="241" w:lineRule="atLeast"/>
    </w:pPr>
    <w:rPr>
      <w:rFonts w:ascii="Montserrat" w:hAnsi="Montserrat" w:cs="Arial"/>
      <w:color w:val="auto"/>
      <w:lang w:val="en-GB"/>
    </w:rPr>
  </w:style>
  <w:style w:type="paragraph" w:styleId="Paragrafoelenco">
    <w:name w:val="List Paragraph"/>
    <w:basedOn w:val="Normale"/>
    <w:uiPriority w:val="34"/>
    <w:qFormat/>
    <w:rsid w:val="003721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FR"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1FC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1FC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6086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866"/>
    <w:rPr>
      <w:rFonts w:cs="Mangal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E6086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866"/>
    <w:rPr>
      <w:rFonts w:cs="Mangal"/>
      <w:color w:val="00000A"/>
      <w:sz w:val="24"/>
      <w:szCs w:val="21"/>
    </w:rPr>
  </w:style>
  <w:style w:type="character" w:customStyle="1" w:styleId="CollegamentoInternet">
    <w:name w:val="Collegamento Internet"/>
    <w:qFormat/>
    <w:rsid w:val="00E6086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F19A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19A6"/>
    <w:rPr>
      <w:rFonts w:cs="Mangal"/>
      <w:szCs w:val="21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19A6"/>
    <w:rPr>
      <w:rFonts w:cs="Mangal"/>
      <w:color w:val="00000A"/>
      <w:sz w:val="24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19A6"/>
    <w:rPr>
      <w:b/>
      <w:bCs/>
      <w:sz w:val="20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19A6"/>
    <w:rPr>
      <w:rFonts w:cs="Mangal"/>
      <w:b/>
      <w:bCs/>
      <w:color w:val="00000A"/>
      <w:sz w:val="24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9A6"/>
    <w:rPr>
      <w:rFonts w:ascii="Times New Roman" w:hAnsi="Times New Roman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9A6"/>
    <w:rPr>
      <w:rFonts w:ascii="Times New Roman" w:hAnsi="Times New Roman" w:cs="Mangal"/>
      <w:color w:val="00000A"/>
      <w:sz w:val="18"/>
      <w:szCs w:val="16"/>
    </w:rPr>
  </w:style>
  <w:style w:type="paragraph" w:customStyle="1" w:styleId="Default">
    <w:name w:val="Default"/>
    <w:rsid w:val="00465848"/>
    <w:pPr>
      <w:autoSpaceDE w:val="0"/>
      <w:autoSpaceDN w:val="0"/>
      <w:adjustRightInd w:val="0"/>
    </w:pPr>
    <w:rPr>
      <w:rFonts w:ascii="Montserrat Light" w:hAnsi="Montserrat Light" w:cs="Montserrat Light"/>
      <w:color w:val="000000"/>
      <w:sz w:val="24"/>
      <w:lang w:bidi="ar-SA"/>
    </w:rPr>
  </w:style>
  <w:style w:type="character" w:customStyle="1" w:styleId="A2">
    <w:name w:val="A2"/>
    <w:uiPriority w:val="99"/>
    <w:rsid w:val="00465848"/>
    <w:rPr>
      <w:rFonts w:cs="Montserrat Ligh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FD471D"/>
    <w:pPr>
      <w:spacing w:line="241" w:lineRule="atLeast"/>
    </w:pPr>
    <w:rPr>
      <w:rFonts w:cs="Arial"/>
      <w:color w:val="auto"/>
    </w:rPr>
  </w:style>
  <w:style w:type="paragraph" w:customStyle="1" w:styleId="Pa2">
    <w:name w:val="Pa2"/>
    <w:basedOn w:val="Default"/>
    <w:next w:val="Default"/>
    <w:uiPriority w:val="99"/>
    <w:rsid w:val="004857BB"/>
    <w:pPr>
      <w:spacing w:line="241" w:lineRule="atLeast"/>
    </w:pPr>
    <w:rPr>
      <w:rFonts w:ascii="Montserrat" w:hAnsi="Montserrat" w:cs="Arial"/>
      <w:color w:val="auto"/>
    </w:rPr>
  </w:style>
  <w:style w:type="character" w:customStyle="1" w:styleId="A3">
    <w:name w:val="A3"/>
    <w:uiPriority w:val="99"/>
    <w:rsid w:val="004857BB"/>
    <w:rPr>
      <w:rFonts w:cs="Montserrat"/>
      <w:color w:val="000000"/>
      <w:sz w:val="52"/>
      <w:szCs w:val="52"/>
    </w:rPr>
  </w:style>
  <w:style w:type="paragraph" w:customStyle="1" w:styleId="Pa4">
    <w:name w:val="Pa4"/>
    <w:basedOn w:val="Default"/>
    <w:next w:val="Default"/>
    <w:uiPriority w:val="99"/>
    <w:rsid w:val="004D3DFF"/>
    <w:pPr>
      <w:spacing w:line="241" w:lineRule="atLeast"/>
    </w:pPr>
    <w:rPr>
      <w:rFonts w:ascii="Montserrat" w:hAnsi="Montserrat" w:cs="Arial"/>
      <w:color w:val="auto"/>
    </w:rPr>
  </w:style>
  <w:style w:type="character" w:customStyle="1" w:styleId="A6">
    <w:name w:val="A6"/>
    <w:uiPriority w:val="99"/>
    <w:rsid w:val="004D3DFF"/>
    <w:rPr>
      <w:rFonts w:cs="Montserrat"/>
      <w:b/>
      <w:bCs/>
      <w:color w:val="00000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27368"/>
    <w:rPr>
      <w:b/>
      <w:bCs/>
    </w:rPr>
  </w:style>
  <w:style w:type="character" w:customStyle="1" w:styleId="textexposedshow">
    <w:name w:val="text_exposed_show"/>
    <w:basedOn w:val="Carpredefinitoparagrafo"/>
    <w:rsid w:val="00CF7D1B"/>
  </w:style>
  <w:style w:type="character" w:styleId="Collegamentoipertestuale">
    <w:name w:val="Hyperlink"/>
    <w:basedOn w:val="Carpredefinitoparagrafo"/>
    <w:uiPriority w:val="99"/>
    <w:semiHidden/>
    <w:unhideWhenUsed/>
    <w:rsid w:val="00CF7D1B"/>
    <w:rPr>
      <w:color w:val="0000FF"/>
      <w:u w:val="single"/>
    </w:rPr>
  </w:style>
  <w:style w:type="character" w:customStyle="1" w:styleId="textexposedshow0">
    <w:name w:val="textexposedshow"/>
    <w:basedOn w:val="Carpredefinitoparagrafo"/>
    <w:rsid w:val="00CF7D1B"/>
  </w:style>
  <w:style w:type="paragraph" w:styleId="NormaleWeb">
    <w:name w:val="Normal (Web)"/>
    <w:basedOn w:val="Normale"/>
    <w:uiPriority w:val="99"/>
    <w:semiHidden/>
    <w:unhideWhenUsed/>
    <w:rsid w:val="0049399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 w:bidi="ar-SA"/>
    </w:rPr>
  </w:style>
  <w:style w:type="character" w:customStyle="1" w:styleId="A1">
    <w:name w:val="A1"/>
    <w:uiPriority w:val="99"/>
    <w:rsid w:val="00E91F9C"/>
    <w:rPr>
      <w:rFonts w:cs="Montserrat Ligh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E91F9C"/>
    <w:pPr>
      <w:spacing w:line="241" w:lineRule="atLeast"/>
    </w:pPr>
    <w:rPr>
      <w:rFonts w:cs="Arial"/>
      <w:color w:val="auto"/>
      <w:lang w:val="en-GB"/>
    </w:rPr>
  </w:style>
  <w:style w:type="paragraph" w:customStyle="1" w:styleId="Pa6">
    <w:name w:val="Pa6"/>
    <w:basedOn w:val="Default"/>
    <w:next w:val="Default"/>
    <w:uiPriority w:val="99"/>
    <w:rsid w:val="007731CF"/>
    <w:pPr>
      <w:spacing w:line="241" w:lineRule="atLeast"/>
    </w:pPr>
    <w:rPr>
      <w:rFonts w:ascii="Montserrat" w:hAnsi="Montserrat" w:cs="Arial"/>
      <w:color w:val="auto"/>
      <w:lang w:val="en-GB"/>
    </w:rPr>
  </w:style>
  <w:style w:type="paragraph" w:styleId="Paragrafoelenco">
    <w:name w:val="List Paragraph"/>
    <w:basedOn w:val="Normale"/>
    <w:uiPriority w:val="34"/>
    <w:qFormat/>
    <w:rsid w:val="003721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fr-FR" w:eastAsia="en-US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1FC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iciostampa@absolutgroup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leria.stacchini@cittametropolitana.b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44FB-E735-4D17-A5CC-1C9F7295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absolut@absolutgroup.it</dc:creator>
  <cp:lastModifiedBy>Laura Pirovano</cp:lastModifiedBy>
  <cp:revision>2</cp:revision>
  <dcterms:created xsi:type="dcterms:W3CDTF">2018-04-11T08:12:00Z</dcterms:created>
  <dcterms:modified xsi:type="dcterms:W3CDTF">2018-04-11T08:12:00Z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