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A3" w:rsidRPr="003A54F5" w:rsidRDefault="005E0DA1">
      <w:pPr>
        <w:pBdr>
          <w:bottom w:val="single" w:sz="4" w:space="1" w:color="808080"/>
        </w:pBdr>
        <w:tabs>
          <w:tab w:val="center" w:pos="4819"/>
          <w:tab w:val="right" w:pos="9638"/>
        </w:tabs>
        <w:rPr>
          <w:rFonts w:asciiTheme="majorHAnsi" w:eastAsia="Century Gothic" w:hAnsiTheme="majorHAnsi" w:cs="Century Gothic"/>
          <w:b/>
          <w:color w:val="808080"/>
          <w:sz w:val="22"/>
          <w:szCs w:val="22"/>
        </w:rPr>
      </w:pPr>
      <w:bookmarkStart w:id="0" w:name="_GoBack"/>
      <w:bookmarkEnd w:id="0"/>
      <w:r w:rsidRPr="003A54F5">
        <w:rPr>
          <w:rFonts w:asciiTheme="majorHAnsi" w:eastAsia="Century Gothic" w:hAnsiTheme="majorHAnsi" w:cs="Century Gothic"/>
          <w:b/>
          <w:color w:val="808080"/>
          <w:sz w:val="22"/>
          <w:szCs w:val="22"/>
        </w:rPr>
        <w:t>Associazione di Promozione Sociale</w:t>
      </w:r>
    </w:p>
    <w:p w:rsidR="008D75A3" w:rsidRPr="003A54F5" w:rsidRDefault="005E0DA1">
      <w:pPr>
        <w:pBdr>
          <w:bottom w:val="single" w:sz="4" w:space="1" w:color="808080"/>
        </w:pBdr>
        <w:tabs>
          <w:tab w:val="center" w:pos="4819"/>
          <w:tab w:val="right" w:pos="9638"/>
        </w:tabs>
        <w:rPr>
          <w:rFonts w:asciiTheme="majorHAnsi" w:eastAsia="Century Gothic" w:hAnsiTheme="majorHAnsi" w:cs="Century Gothic"/>
          <w:b/>
          <w:color w:val="808080"/>
          <w:sz w:val="22"/>
          <w:szCs w:val="22"/>
        </w:rPr>
      </w:pPr>
      <w:r w:rsidRPr="003A54F5">
        <w:rPr>
          <w:rFonts w:asciiTheme="majorHAnsi" w:eastAsia="Century Gothic" w:hAnsiTheme="majorHAnsi" w:cs="Century Gothic"/>
          <w:b/>
          <w:color w:val="808080"/>
          <w:sz w:val="22"/>
          <w:szCs w:val="22"/>
        </w:rPr>
        <w:t>Petali e Parole</w:t>
      </w:r>
      <w:r w:rsidRPr="003A54F5">
        <w:rPr>
          <w:rFonts w:asciiTheme="majorHAnsi" w:eastAsia="Century Gothic" w:hAnsiTheme="majorHAnsi" w:cs="Century Gothic"/>
          <w:b/>
          <w:color w:val="808080"/>
          <w:sz w:val="22"/>
          <w:szCs w:val="22"/>
        </w:rPr>
        <w:tab/>
      </w:r>
      <w:r w:rsidRPr="003A54F5">
        <w:rPr>
          <w:rFonts w:asciiTheme="majorHAnsi" w:eastAsia="Century Gothic" w:hAnsiTheme="majorHAnsi" w:cs="Century Gothic"/>
          <w:b/>
          <w:color w:val="808080"/>
          <w:sz w:val="22"/>
          <w:szCs w:val="22"/>
        </w:rPr>
        <w:tab/>
      </w:r>
      <w:proofErr w:type="spellStart"/>
      <w:r w:rsidRPr="003A54F5">
        <w:rPr>
          <w:rFonts w:asciiTheme="majorHAnsi" w:eastAsia="Century Gothic" w:hAnsiTheme="majorHAnsi" w:cs="Century Gothic"/>
          <w:b/>
          <w:color w:val="808080"/>
          <w:sz w:val="22"/>
          <w:szCs w:val="22"/>
        </w:rPr>
        <w:t>Floreka</w:t>
      </w:r>
      <w:proofErr w:type="spellEnd"/>
      <w:r w:rsidRPr="003A54F5">
        <w:rPr>
          <w:rFonts w:asciiTheme="majorHAnsi" w:eastAsia="Century Gothic" w:hAnsiTheme="majorHAnsi" w:cs="Century Gothic"/>
          <w:b/>
          <w:color w:val="808080"/>
          <w:sz w:val="22"/>
          <w:szCs w:val="22"/>
        </w:rPr>
        <w:t xml:space="preserve"> 2018</w:t>
      </w:r>
    </w:p>
    <w:p w:rsidR="008D75A3" w:rsidRPr="003A54F5" w:rsidRDefault="008D75A3">
      <w:pPr>
        <w:tabs>
          <w:tab w:val="center" w:pos="4819"/>
          <w:tab w:val="right" w:pos="9638"/>
        </w:tabs>
        <w:rPr>
          <w:rFonts w:asciiTheme="majorHAnsi" w:eastAsia="Century Gothic" w:hAnsiTheme="majorHAnsi" w:cs="Century Gothic"/>
          <w:b/>
          <w:color w:val="808080"/>
          <w:sz w:val="22"/>
          <w:szCs w:val="22"/>
        </w:rPr>
      </w:pPr>
    </w:p>
    <w:p w:rsidR="008D75A3" w:rsidRPr="003A54F5" w:rsidRDefault="008D75A3">
      <w:pPr>
        <w:widowControl w:val="0"/>
        <w:jc w:val="center"/>
        <w:rPr>
          <w:rFonts w:asciiTheme="majorHAnsi" w:eastAsia="Calibri" w:hAnsiTheme="majorHAnsi" w:cs="Calibri"/>
          <w:color w:val="1A1A1A"/>
          <w:sz w:val="26"/>
          <w:szCs w:val="26"/>
        </w:rPr>
      </w:pPr>
    </w:p>
    <w:p w:rsidR="008D75A3" w:rsidRPr="003A54F5" w:rsidRDefault="005E0DA1">
      <w:pPr>
        <w:widowControl w:val="0"/>
        <w:jc w:val="center"/>
        <w:rPr>
          <w:rFonts w:asciiTheme="majorHAnsi" w:eastAsia="Calibri" w:hAnsiTheme="majorHAnsi" w:cs="Calibri"/>
          <w:sz w:val="26"/>
          <w:szCs w:val="26"/>
        </w:rPr>
      </w:pPr>
      <w:r w:rsidRPr="003A54F5">
        <w:rPr>
          <w:rFonts w:asciiTheme="majorHAnsi" w:eastAsia="Calibri" w:hAnsiTheme="majorHAnsi" w:cs="Calibri"/>
          <w:sz w:val="26"/>
          <w:szCs w:val="26"/>
        </w:rPr>
        <w:t>COMUNICATO STAMPA</w:t>
      </w:r>
    </w:p>
    <w:p w:rsidR="008D75A3" w:rsidRPr="003A54F5" w:rsidRDefault="008D75A3">
      <w:pPr>
        <w:widowControl w:val="0"/>
        <w:jc w:val="center"/>
        <w:rPr>
          <w:rFonts w:asciiTheme="majorHAnsi" w:eastAsia="Calibri" w:hAnsiTheme="majorHAnsi" w:cs="Calibri"/>
          <w:sz w:val="26"/>
          <w:szCs w:val="26"/>
        </w:rPr>
      </w:pPr>
    </w:p>
    <w:p w:rsidR="008D75A3" w:rsidRPr="003A54F5" w:rsidRDefault="005E0DA1">
      <w:pPr>
        <w:widowControl w:val="0"/>
        <w:jc w:val="center"/>
        <w:rPr>
          <w:rFonts w:asciiTheme="majorHAnsi" w:eastAsia="Calibri" w:hAnsiTheme="majorHAnsi" w:cs="Calibri"/>
          <w:b/>
          <w:sz w:val="56"/>
          <w:szCs w:val="56"/>
        </w:rPr>
      </w:pPr>
      <w:bookmarkStart w:id="1" w:name="_gjdgxs" w:colFirst="0" w:colLast="0"/>
      <w:bookmarkEnd w:id="1"/>
      <w:r w:rsidRPr="003A54F5">
        <w:rPr>
          <w:rFonts w:asciiTheme="majorHAnsi" w:eastAsia="Calibri" w:hAnsiTheme="majorHAnsi" w:cs="Calibri"/>
          <w:b/>
          <w:noProof/>
          <w:sz w:val="56"/>
          <w:szCs w:val="56"/>
        </w:rPr>
        <w:drawing>
          <wp:inline distT="0" distB="0" distL="0" distR="0">
            <wp:extent cx="6108700" cy="2266315"/>
            <wp:effectExtent l="0" t="0" r="0" b="0"/>
            <wp:docPr id="1" name="image2.jpg" descr="../../../../Pictures/Libreria%20di%20Foto%202.photoslibrary/Thumbnails/2018/02/25/20180225-215331/d0nk9t65RUGqY4eaUgg61g/thumb_22528402_1989717548017737_187641892467247750_n_1024.jpg"/>
            <wp:cNvGraphicFramePr/>
            <a:graphic xmlns:a="http://schemas.openxmlformats.org/drawingml/2006/main">
              <a:graphicData uri="http://schemas.openxmlformats.org/drawingml/2006/picture">
                <pic:pic xmlns:pic="http://schemas.openxmlformats.org/drawingml/2006/picture">
                  <pic:nvPicPr>
                    <pic:cNvPr id="0" name="image2.jpg" descr="../../../../Pictures/Libreria%20di%20Foto%202.photoslibrary/Thumbnails/2018/02/25/20180225-215331/d0nk9t65RUGqY4eaUgg61g/thumb_22528402_1989717548017737_187641892467247750_n_1024.jpg"/>
                    <pic:cNvPicPr preferRelativeResize="0"/>
                  </pic:nvPicPr>
                  <pic:blipFill>
                    <a:blip r:embed="rId7" cstate="print"/>
                    <a:srcRect/>
                    <a:stretch>
                      <a:fillRect/>
                    </a:stretch>
                  </pic:blipFill>
                  <pic:spPr>
                    <a:xfrm>
                      <a:off x="0" y="0"/>
                      <a:ext cx="6108700" cy="2266315"/>
                    </a:xfrm>
                    <a:prstGeom prst="rect">
                      <a:avLst/>
                    </a:prstGeom>
                    <a:ln/>
                  </pic:spPr>
                </pic:pic>
              </a:graphicData>
            </a:graphic>
          </wp:inline>
        </w:drawing>
      </w:r>
    </w:p>
    <w:p w:rsidR="008D75A3" w:rsidRPr="003A54F5" w:rsidRDefault="005E0DA1">
      <w:pPr>
        <w:widowControl w:val="0"/>
        <w:jc w:val="center"/>
        <w:rPr>
          <w:rFonts w:asciiTheme="majorHAnsi" w:eastAsia="Calibri" w:hAnsiTheme="majorHAnsi" w:cs="Calibri"/>
          <w:b/>
          <w:sz w:val="52"/>
          <w:szCs w:val="52"/>
        </w:rPr>
      </w:pPr>
      <w:r w:rsidRPr="003A54F5">
        <w:rPr>
          <w:rFonts w:asciiTheme="majorHAnsi" w:eastAsia="Calibri" w:hAnsiTheme="majorHAnsi" w:cs="Calibri"/>
          <w:b/>
          <w:sz w:val="52"/>
          <w:szCs w:val="52"/>
        </w:rPr>
        <w:t>FLOREKA 2018</w:t>
      </w:r>
    </w:p>
    <w:p w:rsidR="008D75A3" w:rsidRPr="003A54F5" w:rsidRDefault="005E0DA1">
      <w:pPr>
        <w:widowControl w:val="0"/>
        <w:jc w:val="center"/>
        <w:rPr>
          <w:rFonts w:asciiTheme="majorHAnsi" w:eastAsia="Calibri" w:hAnsiTheme="majorHAnsi" w:cs="Calibri"/>
          <w:b/>
          <w:sz w:val="52"/>
          <w:szCs w:val="52"/>
        </w:rPr>
      </w:pPr>
      <w:r w:rsidRPr="003A54F5">
        <w:rPr>
          <w:rFonts w:asciiTheme="majorHAnsi" w:eastAsia="Calibri" w:hAnsiTheme="majorHAnsi" w:cs="Calibri"/>
          <w:b/>
          <w:sz w:val="52"/>
          <w:szCs w:val="52"/>
        </w:rPr>
        <w:t xml:space="preserve">DONNE E NATURA: PETALI E PAROLE   </w:t>
      </w:r>
    </w:p>
    <w:p w:rsidR="003A54F5" w:rsidRPr="003A54F5" w:rsidRDefault="005E0DA1">
      <w:pPr>
        <w:widowControl w:val="0"/>
        <w:ind w:right="-306"/>
        <w:jc w:val="center"/>
        <w:rPr>
          <w:rFonts w:asciiTheme="majorHAnsi" w:eastAsia="Calibri" w:hAnsiTheme="majorHAnsi" w:cs="Calibri"/>
          <w:b/>
          <w:sz w:val="32"/>
          <w:szCs w:val="32"/>
        </w:rPr>
      </w:pPr>
      <w:r w:rsidRPr="003A54F5">
        <w:rPr>
          <w:rFonts w:asciiTheme="majorHAnsi" w:eastAsia="Calibri" w:hAnsiTheme="majorHAnsi" w:cs="Calibri"/>
          <w:b/>
          <w:sz w:val="32"/>
          <w:szCs w:val="32"/>
        </w:rPr>
        <w:t xml:space="preserve">TORNA ALLA FINE DI APRILE L’APPUNTAMENTO ATTESO DA GREEN LOVERS DI TUTTE LE ETA’. </w:t>
      </w:r>
    </w:p>
    <w:p w:rsidR="008D75A3" w:rsidRPr="003A54F5" w:rsidRDefault="005E0DA1">
      <w:pPr>
        <w:widowControl w:val="0"/>
        <w:ind w:right="-306"/>
        <w:jc w:val="center"/>
        <w:rPr>
          <w:rFonts w:asciiTheme="majorHAnsi" w:eastAsia="Calibri" w:hAnsiTheme="majorHAnsi" w:cs="Calibri"/>
          <w:b/>
          <w:sz w:val="32"/>
          <w:szCs w:val="32"/>
        </w:rPr>
      </w:pPr>
      <w:r w:rsidRPr="003A54F5">
        <w:rPr>
          <w:rFonts w:asciiTheme="majorHAnsi" w:eastAsia="Calibri" w:hAnsiTheme="majorHAnsi" w:cs="Calibri"/>
          <w:b/>
          <w:sz w:val="32"/>
          <w:szCs w:val="32"/>
        </w:rPr>
        <w:t>A FLOREKA 2018</w:t>
      </w:r>
      <w:r w:rsidR="003A54F5" w:rsidRPr="003A54F5">
        <w:rPr>
          <w:rFonts w:asciiTheme="majorHAnsi" w:eastAsia="Calibri" w:hAnsiTheme="majorHAnsi" w:cs="Calibri"/>
          <w:b/>
          <w:sz w:val="32"/>
          <w:szCs w:val="32"/>
        </w:rPr>
        <w:t>…</w:t>
      </w:r>
    </w:p>
    <w:p w:rsidR="008D75A3" w:rsidRPr="003A54F5" w:rsidRDefault="005E0DA1" w:rsidP="003A54F5">
      <w:pPr>
        <w:widowControl w:val="0"/>
        <w:ind w:right="-306"/>
        <w:jc w:val="center"/>
        <w:rPr>
          <w:rFonts w:asciiTheme="majorHAnsi" w:eastAsia="Calibri" w:hAnsiTheme="majorHAnsi" w:cs="Calibri"/>
          <w:b/>
          <w:sz w:val="32"/>
          <w:szCs w:val="32"/>
        </w:rPr>
      </w:pPr>
      <w:r w:rsidRPr="003A54F5">
        <w:rPr>
          <w:rFonts w:asciiTheme="majorHAnsi" w:eastAsia="Calibri" w:hAnsiTheme="majorHAnsi" w:cs="Calibri"/>
          <w:b/>
          <w:sz w:val="32"/>
          <w:szCs w:val="32"/>
        </w:rPr>
        <w:t xml:space="preserve"> </w:t>
      </w:r>
      <w:r w:rsidR="003A54F5" w:rsidRPr="003A54F5">
        <w:rPr>
          <w:rFonts w:asciiTheme="majorHAnsi" w:eastAsia="Calibri" w:hAnsiTheme="majorHAnsi" w:cs="Calibri"/>
          <w:b/>
          <w:sz w:val="32"/>
          <w:szCs w:val="32"/>
        </w:rPr>
        <w:t xml:space="preserve">“LEI” CI </w:t>
      </w:r>
      <w:r w:rsidRPr="003A54F5">
        <w:rPr>
          <w:rFonts w:asciiTheme="majorHAnsi" w:eastAsia="Calibri" w:hAnsiTheme="majorHAnsi" w:cs="Calibri"/>
          <w:b/>
          <w:sz w:val="32"/>
          <w:szCs w:val="32"/>
        </w:rPr>
        <w:t>PARLERA’ DI NATURA!</w:t>
      </w:r>
    </w:p>
    <w:p w:rsidR="008D75A3" w:rsidRPr="003A54F5" w:rsidRDefault="008D75A3">
      <w:pPr>
        <w:widowControl w:val="0"/>
        <w:rPr>
          <w:rFonts w:asciiTheme="majorHAnsi" w:eastAsia="Calibri" w:hAnsiTheme="majorHAnsi" w:cs="Calibri"/>
          <w:i/>
          <w:sz w:val="26"/>
          <w:szCs w:val="26"/>
        </w:rPr>
      </w:pPr>
    </w:p>
    <w:p w:rsidR="008D75A3" w:rsidRPr="003A54F5" w:rsidRDefault="003A54F5">
      <w:pPr>
        <w:widowControl w:val="0"/>
        <w:jc w:val="center"/>
        <w:rPr>
          <w:rFonts w:asciiTheme="majorHAnsi" w:eastAsia="Calibri" w:hAnsiTheme="majorHAnsi" w:cs="Calibri"/>
          <w:i/>
          <w:sz w:val="26"/>
          <w:szCs w:val="26"/>
        </w:rPr>
      </w:pPr>
      <w:r w:rsidRPr="003A54F5">
        <w:rPr>
          <w:rFonts w:asciiTheme="majorHAnsi" w:eastAsia="Calibri" w:hAnsiTheme="majorHAnsi" w:cs="Calibri"/>
          <w:i/>
          <w:sz w:val="26"/>
          <w:szCs w:val="26"/>
        </w:rPr>
        <w:t>28</w:t>
      </w:r>
      <w:r w:rsidR="005E0DA1" w:rsidRPr="003A54F5">
        <w:rPr>
          <w:rFonts w:asciiTheme="majorHAnsi" w:eastAsia="Calibri" w:hAnsiTheme="majorHAnsi" w:cs="Calibri"/>
          <w:i/>
          <w:sz w:val="26"/>
          <w:szCs w:val="26"/>
        </w:rPr>
        <w:t xml:space="preserve"> -29 APRILE 2018 </w:t>
      </w:r>
    </w:p>
    <w:p w:rsidR="008D75A3" w:rsidRPr="003A54F5" w:rsidRDefault="005E0DA1">
      <w:pPr>
        <w:widowControl w:val="0"/>
        <w:jc w:val="center"/>
        <w:rPr>
          <w:rFonts w:asciiTheme="majorHAnsi" w:eastAsia="Calibri" w:hAnsiTheme="majorHAnsi" w:cs="Calibri"/>
          <w:i/>
          <w:sz w:val="26"/>
          <w:szCs w:val="26"/>
        </w:rPr>
      </w:pPr>
      <w:r w:rsidRPr="003A54F5">
        <w:rPr>
          <w:rFonts w:asciiTheme="majorHAnsi" w:eastAsia="Calibri" w:hAnsiTheme="majorHAnsi" w:cs="Calibri"/>
          <w:i/>
          <w:sz w:val="26"/>
          <w:szCs w:val="26"/>
        </w:rPr>
        <w:t>Parco del Centro Culturale, via Marconi 5 – Gorle (BG)</w:t>
      </w:r>
    </w:p>
    <w:p w:rsidR="008D75A3" w:rsidRPr="003A54F5" w:rsidRDefault="008D75A3">
      <w:pPr>
        <w:widowControl w:val="0"/>
        <w:jc w:val="center"/>
        <w:rPr>
          <w:rFonts w:asciiTheme="majorHAnsi" w:eastAsia="Calibri" w:hAnsiTheme="majorHAnsi" w:cs="Calibri"/>
          <w:i/>
        </w:rPr>
      </w:pPr>
    </w:p>
    <w:p w:rsidR="008D75A3" w:rsidRPr="003A54F5" w:rsidRDefault="005E0DA1" w:rsidP="003A54F5">
      <w:pPr>
        <w:widowControl w:val="0"/>
        <w:spacing w:after="120"/>
        <w:jc w:val="both"/>
        <w:rPr>
          <w:rFonts w:asciiTheme="majorHAnsi" w:eastAsia="Calibri" w:hAnsiTheme="majorHAnsi" w:cs="Calibri"/>
        </w:rPr>
      </w:pPr>
      <w:r w:rsidRPr="003A54F5">
        <w:rPr>
          <w:rFonts w:asciiTheme="majorHAnsi" w:eastAsia="Calibri" w:hAnsiTheme="majorHAnsi" w:cs="Calibri"/>
        </w:rPr>
        <w:t>Ma attenzione, non si parlerà di “donne e fiori”, ma di quel personale ed esclusivo rapporto che lega, oggi, e che ha legato in passato molte figure femminili al variegato mondo della natura!</w:t>
      </w:r>
    </w:p>
    <w:p w:rsidR="008D75A3" w:rsidRPr="003A54F5" w:rsidRDefault="003A54F5" w:rsidP="003A54F5">
      <w:pPr>
        <w:widowControl w:val="0"/>
        <w:spacing w:after="120"/>
        <w:jc w:val="both"/>
        <w:rPr>
          <w:rFonts w:asciiTheme="majorHAnsi" w:eastAsia="Calibri" w:hAnsiTheme="majorHAnsi" w:cs="Calibri"/>
          <w:b/>
        </w:rPr>
      </w:pPr>
      <w:r w:rsidRPr="003A54F5">
        <w:rPr>
          <w:rFonts w:asciiTheme="majorHAnsi" w:eastAsia="Calibri" w:hAnsiTheme="majorHAnsi" w:cs="Calibri"/>
        </w:rPr>
        <w:t xml:space="preserve">E chi meglio di </w:t>
      </w:r>
      <w:r w:rsidR="005E0DA1" w:rsidRPr="003A54F5">
        <w:rPr>
          <w:rFonts w:asciiTheme="majorHAnsi" w:eastAsia="Calibri" w:hAnsiTheme="majorHAnsi" w:cs="Calibri"/>
        </w:rPr>
        <w:t xml:space="preserve">Loro, le </w:t>
      </w:r>
      <w:r w:rsidR="005E0DA1" w:rsidRPr="003A54F5">
        <w:rPr>
          <w:rFonts w:asciiTheme="majorHAnsi" w:eastAsia="Calibri" w:hAnsiTheme="majorHAnsi" w:cs="Calibri"/>
          <w:b/>
        </w:rPr>
        <w:t>“Petale”</w:t>
      </w:r>
      <w:r w:rsidR="005E0DA1" w:rsidRPr="003A54F5">
        <w:rPr>
          <w:rFonts w:asciiTheme="majorHAnsi" w:eastAsia="Calibri" w:hAnsiTheme="majorHAnsi" w:cs="Calibri"/>
        </w:rPr>
        <w:t>, può sapere bene quanto varia può essere la passione per la natura! Infaticabili amanti del verde, volti e cuori dell’</w:t>
      </w:r>
      <w:r w:rsidR="005E0DA1" w:rsidRPr="003A54F5">
        <w:rPr>
          <w:rFonts w:asciiTheme="majorHAnsi" w:eastAsia="Calibri" w:hAnsiTheme="majorHAnsi" w:cs="Calibri"/>
          <w:b/>
        </w:rPr>
        <w:t xml:space="preserve">Associazione Petali e Parole </w:t>
      </w:r>
      <w:r w:rsidR="005E0DA1" w:rsidRPr="003A54F5">
        <w:rPr>
          <w:rFonts w:asciiTheme="majorHAnsi" w:eastAsia="Calibri" w:hAnsiTheme="majorHAnsi" w:cs="Calibri"/>
        </w:rPr>
        <w:t xml:space="preserve">che per l’11esimo anno consecutivo, il 28 e 29 aprile 2018, organizza la </w:t>
      </w:r>
      <w:r w:rsidR="005E0DA1" w:rsidRPr="003A54F5">
        <w:rPr>
          <w:rFonts w:asciiTheme="majorHAnsi" w:eastAsia="Calibri" w:hAnsiTheme="majorHAnsi" w:cs="Calibri"/>
          <w:b/>
        </w:rPr>
        <w:t>kermesse dedicata ai giardini, alla natura ed alle arti creative “green”, in una parola: «</w:t>
      </w:r>
      <w:proofErr w:type="spellStart"/>
      <w:r w:rsidR="005E0DA1" w:rsidRPr="003A54F5">
        <w:rPr>
          <w:rFonts w:asciiTheme="majorHAnsi" w:eastAsia="Calibri" w:hAnsiTheme="majorHAnsi" w:cs="Calibri"/>
          <w:b/>
        </w:rPr>
        <w:t>Floreka</w:t>
      </w:r>
      <w:proofErr w:type="spellEnd"/>
      <w:r w:rsidR="005E0DA1" w:rsidRPr="003A54F5">
        <w:rPr>
          <w:rFonts w:asciiTheme="majorHAnsi" w:eastAsia="Calibri" w:hAnsiTheme="majorHAnsi" w:cs="Calibri"/>
        </w:rPr>
        <w:t xml:space="preserve">». </w:t>
      </w:r>
    </w:p>
    <w:p w:rsidR="008D75A3" w:rsidRPr="003A54F5" w:rsidRDefault="005E0DA1" w:rsidP="003A54F5">
      <w:pPr>
        <w:widowControl w:val="0"/>
        <w:spacing w:after="120"/>
        <w:jc w:val="both"/>
        <w:rPr>
          <w:rFonts w:asciiTheme="majorHAnsi" w:eastAsia="Calibri" w:hAnsiTheme="majorHAnsi" w:cs="Calibri"/>
        </w:rPr>
      </w:pPr>
      <w:r w:rsidRPr="003A54F5">
        <w:rPr>
          <w:rFonts w:asciiTheme="majorHAnsi" w:eastAsia="Calibri" w:hAnsiTheme="majorHAnsi" w:cs="Calibri"/>
        </w:rPr>
        <w:t xml:space="preserve">Una rassegna che solo nell’ultima edizione, in due giorni alle porte di Bergamo, è riuscita a coinvolgere oltre </w:t>
      </w:r>
      <w:r w:rsidRPr="003A54F5">
        <w:rPr>
          <w:rFonts w:asciiTheme="majorHAnsi" w:eastAsia="Calibri" w:hAnsiTheme="majorHAnsi" w:cs="Calibri"/>
          <w:b/>
        </w:rPr>
        <w:t>7 mila persone</w:t>
      </w:r>
      <w:r w:rsidRPr="003A54F5">
        <w:rPr>
          <w:rFonts w:asciiTheme="majorHAnsi" w:eastAsia="Calibri" w:hAnsiTheme="majorHAnsi" w:cs="Calibri"/>
        </w:rPr>
        <w:t xml:space="preserve"> e che quest’anno punta a fare ancora di più con una veste tutta femminile. Tutti gli incontri a corollario della mostra-mercato, infatti, avranno come ospiti donne speciali che racconteranno come, spesso senza preavviso, la natura sia entrata a far parte della loro vita, diventando il loro mestiere prediletto. </w:t>
      </w:r>
    </w:p>
    <w:p w:rsidR="003A54F5" w:rsidRDefault="005E0DA1" w:rsidP="003A54F5">
      <w:pPr>
        <w:jc w:val="both"/>
        <w:rPr>
          <w:rFonts w:asciiTheme="majorHAnsi" w:eastAsia="Calibri" w:hAnsiTheme="majorHAnsi" w:cs="Calibri"/>
        </w:rPr>
      </w:pPr>
      <w:r w:rsidRPr="003A54F5">
        <w:rPr>
          <w:rFonts w:asciiTheme="majorHAnsi" w:eastAsia="Calibri" w:hAnsiTheme="majorHAnsi" w:cs="Calibri"/>
          <w:u w:val="single"/>
        </w:rPr>
        <w:t>LE PROTAGONISTE</w:t>
      </w:r>
      <w:r w:rsidRPr="003A54F5">
        <w:rPr>
          <w:rFonts w:asciiTheme="majorHAnsi" w:eastAsia="Calibri" w:hAnsiTheme="majorHAnsi" w:cs="Calibri"/>
        </w:rPr>
        <w:t xml:space="preserve"> Si parte con </w:t>
      </w:r>
      <w:r w:rsidRPr="003A54F5">
        <w:rPr>
          <w:rFonts w:asciiTheme="majorHAnsi" w:eastAsia="Calibri" w:hAnsiTheme="majorHAnsi" w:cs="Calibri"/>
          <w:b/>
        </w:rPr>
        <w:t>Simonetta Chiarugi</w:t>
      </w:r>
      <w:r w:rsidRPr="003A54F5">
        <w:rPr>
          <w:rFonts w:asciiTheme="majorHAnsi" w:eastAsia="Calibri" w:hAnsiTheme="majorHAnsi" w:cs="Calibri"/>
        </w:rPr>
        <w:t xml:space="preserve">, un’amica  genovese che, rinunciato </w:t>
      </w:r>
      <w:r w:rsidRPr="003A54F5">
        <w:rPr>
          <w:rFonts w:asciiTheme="majorHAnsi" w:eastAsia="Calibri" w:hAnsiTheme="majorHAnsi" w:cs="Calibri"/>
          <w:b/>
        </w:rPr>
        <w:t xml:space="preserve">al primo amore e lavoro di </w:t>
      </w:r>
      <w:r w:rsidRPr="003A54F5">
        <w:rPr>
          <w:rFonts w:asciiTheme="majorHAnsi" w:eastAsia="Calibri" w:hAnsiTheme="majorHAnsi" w:cs="Calibri"/>
        </w:rPr>
        <w:t xml:space="preserve">stilista, si è reinventata un mestiere </w:t>
      </w:r>
      <w:r w:rsidRPr="003A54F5">
        <w:rPr>
          <w:rFonts w:asciiTheme="majorHAnsi" w:eastAsia="Calibri" w:hAnsiTheme="majorHAnsi" w:cs="Calibri"/>
          <w:i/>
        </w:rPr>
        <w:t>ad hoc</w:t>
      </w:r>
      <w:r w:rsidRPr="003A54F5">
        <w:rPr>
          <w:rFonts w:asciiTheme="majorHAnsi" w:eastAsia="Calibri" w:hAnsiTheme="majorHAnsi" w:cs="Calibri"/>
        </w:rPr>
        <w:t xml:space="preserve"> per una grande amante della natura: </w:t>
      </w:r>
      <w:r w:rsidRPr="003A54F5">
        <w:rPr>
          <w:rFonts w:asciiTheme="majorHAnsi" w:eastAsia="Calibri" w:hAnsiTheme="majorHAnsi" w:cs="Calibri"/>
          <w:highlight w:val="white"/>
        </w:rPr>
        <w:t>da anni si dedica a tempo pieno al suo giardino che è divenuto il protagonista del suo ormai notissimo blog: “</w:t>
      </w:r>
      <w:proofErr w:type="spellStart"/>
      <w:r w:rsidR="00961F2E">
        <w:fldChar w:fldCharType="begin"/>
      </w:r>
      <w:r w:rsidR="00961F2E">
        <w:instrText>HYPERLINK "http://aboutgarden.it/" \h</w:instrText>
      </w:r>
      <w:r w:rsidR="00961F2E">
        <w:fldChar w:fldCharType="separate"/>
      </w:r>
      <w:r w:rsidRPr="003A54F5">
        <w:rPr>
          <w:rFonts w:asciiTheme="majorHAnsi" w:eastAsia="Calibri" w:hAnsiTheme="majorHAnsi" w:cs="Calibri"/>
          <w:highlight w:val="white"/>
          <w:u w:val="single"/>
        </w:rPr>
        <w:t>Aboutgarden</w:t>
      </w:r>
      <w:proofErr w:type="spellEnd"/>
      <w:r w:rsidR="00961F2E">
        <w:fldChar w:fldCharType="end"/>
      </w:r>
      <w:r w:rsidRPr="003A54F5">
        <w:rPr>
          <w:rFonts w:asciiTheme="majorHAnsi" w:eastAsia="Calibri" w:hAnsiTheme="majorHAnsi" w:cs="Calibri"/>
          <w:highlight w:val="white"/>
        </w:rPr>
        <w:t xml:space="preserve">”, punto di riferimento per i tanti amanti del genere green; ora </w:t>
      </w:r>
      <w:r w:rsidRPr="003A54F5">
        <w:rPr>
          <w:rFonts w:asciiTheme="majorHAnsi" w:eastAsia="Calibri" w:hAnsiTheme="majorHAnsi" w:cs="Calibri"/>
          <w:highlight w:val="white"/>
        </w:rPr>
        <w:lastRenderedPageBreak/>
        <w:t>questa esperienza si è tradotta in diverse apprezzatissime pubblicazioni, un fra tutte: “</w:t>
      </w:r>
      <w:hyperlink r:id="rId8">
        <w:r w:rsidRPr="003A54F5">
          <w:rPr>
            <w:rFonts w:asciiTheme="majorHAnsi" w:eastAsia="Calibri" w:hAnsiTheme="majorHAnsi" w:cs="Calibri"/>
            <w:highlight w:val="white"/>
            <w:u w:val="single"/>
          </w:rPr>
          <w:t>Buon gardening!</w:t>
        </w:r>
      </w:hyperlink>
      <w:r w:rsidRPr="003A54F5">
        <w:rPr>
          <w:rFonts w:asciiTheme="majorHAnsi" w:eastAsia="Calibri" w:hAnsiTheme="majorHAnsi" w:cs="Calibri"/>
          <w:highlight w:val="white"/>
        </w:rPr>
        <w:t xml:space="preserve">“; a </w:t>
      </w:r>
      <w:r w:rsidRPr="003A54F5">
        <w:rPr>
          <w:rFonts w:asciiTheme="majorHAnsi" w:eastAsia="Calibri" w:hAnsiTheme="majorHAnsi" w:cs="Calibri"/>
        </w:rPr>
        <w:t xml:space="preserve">seguire, </w:t>
      </w:r>
      <w:r w:rsidRPr="003A54F5">
        <w:rPr>
          <w:rFonts w:asciiTheme="majorHAnsi" w:eastAsia="Calibri" w:hAnsiTheme="majorHAnsi" w:cs="Calibri"/>
          <w:b/>
        </w:rPr>
        <w:t>Cristina Mostosi</w:t>
      </w:r>
      <w:r w:rsidRPr="003A54F5">
        <w:rPr>
          <w:rFonts w:asciiTheme="majorHAnsi" w:eastAsia="Calibri" w:hAnsiTheme="majorHAnsi" w:cs="Calibri"/>
        </w:rPr>
        <w:t xml:space="preserve"> ci racconterà il grande fascino del suo Giardino delle Iris di Trebecco, simbolo di un legame familiare che, nel ricordo del suo papà scomparso pochi anni orsono, ha trasformato da memoria, nell’oggetto di in un’ instancabile ed appassionata opera di divulgazione.</w:t>
      </w:r>
      <w:r w:rsidR="003A54F5">
        <w:rPr>
          <w:rFonts w:asciiTheme="majorHAnsi" w:eastAsia="Calibri" w:hAnsiTheme="majorHAnsi" w:cs="Calibri"/>
        </w:rPr>
        <w:t xml:space="preserve"> </w:t>
      </w:r>
    </w:p>
    <w:p w:rsidR="008D75A3" w:rsidRPr="003A54F5" w:rsidRDefault="005E0DA1" w:rsidP="003A54F5">
      <w:pPr>
        <w:jc w:val="both"/>
        <w:rPr>
          <w:rFonts w:asciiTheme="majorHAnsi" w:eastAsia="Calibri" w:hAnsiTheme="majorHAnsi" w:cs="Calibri"/>
        </w:rPr>
      </w:pPr>
      <w:r w:rsidRPr="003A54F5">
        <w:rPr>
          <w:rFonts w:asciiTheme="majorHAnsi" w:eastAsia="Calibri" w:hAnsiTheme="majorHAnsi" w:cs="Calibri"/>
          <w:b/>
        </w:rPr>
        <w:t xml:space="preserve">Camilla </w:t>
      </w:r>
      <w:proofErr w:type="spellStart"/>
      <w:r w:rsidRPr="003A54F5">
        <w:rPr>
          <w:rFonts w:asciiTheme="majorHAnsi" w:eastAsia="Calibri" w:hAnsiTheme="majorHAnsi" w:cs="Calibri"/>
          <w:b/>
        </w:rPr>
        <w:t>Zanarotti</w:t>
      </w:r>
      <w:proofErr w:type="spellEnd"/>
      <w:r w:rsidRPr="003A54F5">
        <w:rPr>
          <w:rFonts w:asciiTheme="majorHAnsi" w:eastAsia="Calibri" w:hAnsiTheme="majorHAnsi" w:cs="Calibri"/>
        </w:rPr>
        <w:t>, nata musicista, esperta agronoma, ora architetto del paesaggio, ha firmato progetti di restauro di parchi storici ed è autrice di numerose pubblicazioni: “</w:t>
      </w:r>
      <w:r w:rsidRPr="003A54F5">
        <w:rPr>
          <w:rFonts w:asciiTheme="majorHAnsi" w:eastAsia="Calibri" w:hAnsiTheme="majorHAnsi" w:cs="Calibri"/>
          <w:i/>
        </w:rPr>
        <w:t>I giardini delle ville venete</w:t>
      </w:r>
      <w:r w:rsidRPr="003A54F5">
        <w:rPr>
          <w:rFonts w:asciiTheme="majorHAnsi" w:eastAsia="Calibri" w:hAnsiTheme="majorHAnsi" w:cs="Calibri"/>
        </w:rPr>
        <w:t>” con il fotografo Dario Fusaro e di “</w:t>
      </w:r>
      <w:r w:rsidRPr="003A54F5">
        <w:rPr>
          <w:rFonts w:asciiTheme="majorHAnsi" w:eastAsia="Calibri" w:hAnsiTheme="majorHAnsi" w:cs="Calibri"/>
          <w:i/>
        </w:rPr>
        <w:t>Più orto che giardino</w:t>
      </w:r>
      <w:r w:rsidRPr="003A54F5">
        <w:rPr>
          <w:rFonts w:asciiTheme="majorHAnsi" w:eastAsia="Calibri" w:hAnsiTheme="majorHAnsi" w:cs="Calibri"/>
        </w:rPr>
        <w:t xml:space="preserve">” con Simonetta Chiarugi, l’ultima importante </w:t>
      </w:r>
      <w:r w:rsidRPr="003A54F5">
        <w:rPr>
          <w:rFonts w:asciiTheme="majorHAnsi" w:eastAsia="Calibri" w:hAnsiTheme="majorHAnsi" w:cs="Calibri"/>
          <w:i/>
        </w:rPr>
        <w:t>“</w:t>
      </w:r>
      <w:proofErr w:type="spellStart"/>
      <w:r w:rsidRPr="003A54F5">
        <w:rPr>
          <w:rFonts w:asciiTheme="majorHAnsi" w:eastAsia="Calibri" w:hAnsiTheme="majorHAnsi" w:cs="Calibri"/>
          <w:i/>
        </w:rPr>
        <w:t>Porcinai</w:t>
      </w:r>
      <w:proofErr w:type="spellEnd"/>
      <w:r w:rsidRPr="003A54F5">
        <w:rPr>
          <w:rFonts w:asciiTheme="majorHAnsi" w:eastAsia="Calibri" w:hAnsiTheme="majorHAnsi" w:cs="Calibri"/>
          <w:i/>
        </w:rPr>
        <w:t xml:space="preserve"> ed il Paesaggio”, </w:t>
      </w:r>
      <w:r w:rsidRPr="003A54F5">
        <w:rPr>
          <w:rFonts w:asciiTheme="majorHAnsi" w:eastAsia="Calibri" w:hAnsiTheme="majorHAnsi" w:cs="Calibri"/>
        </w:rPr>
        <w:t>sulla figura del più importante paesaggista italiano.</w:t>
      </w:r>
    </w:p>
    <w:p w:rsidR="008D75A3" w:rsidRPr="003A54F5" w:rsidRDefault="005E0DA1" w:rsidP="003A54F5">
      <w:pPr>
        <w:widowControl w:val="0"/>
        <w:jc w:val="both"/>
        <w:rPr>
          <w:rFonts w:asciiTheme="majorHAnsi" w:eastAsia="Calibri" w:hAnsiTheme="majorHAnsi" w:cs="Calibri"/>
        </w:rPr>
      </w:pPr>
      <w:r w:rsidRPr="003A54F5">
        <w:rPr>
          <w:rFonts w:asciiTheme="majorHAnsi" w:eastAsia="Calibri" w:hAnsiTheme="majorHAnsi" w:cs="Calibri"/>
        </w:rPr>
        <w:t xml:space="preserve">E ancora: </w:t>
      </w:r>
      <w:r w:rsidRPr="003A54F5">
        <w:rPr>
          <w:rFonts w:asciiTheme="majorHAnsi" w:eastAsia="Calibri" w:hAnsiTheme="majorHAnsi" w:cs="Calibri"/>
          <w:b/>
        </w:rPr>
        <w:t>Elena Macellari</w:t>
      </w:r>
      <w:r w:rsidRPr="003A54F5">
        <w:rPr>
          <w:rFonts w:asciiTheme="majorHAnsi" w:eastAsia="Calibri" w:hAnsiTheme="majorHAnsi" w:cs="Calibri"/>
        </w:rPr>
        <w:t>, autrice del libro “</w:t>
      </w:r>
      <w:r w:rsidRPr="003A54F5">
        <w:rPr>
          <w:rFonts w:asciiTheme="majorHAnsi" w:eastAsia="Calibri" w:hAnsiTheme="majorHAnsi" w:cs="Calibri"/>
          <w:b/>
        </w:rPr>
        <w:t>Le signore della botanica: storie di grandi naturaliste italiane</w:t>
      </w:r>
      <w:r w:rsidRPr="003A54F5">
        <w:rPr>
          <w:rFonts w:asciiTheme="majorHAnsi" w:eastAsia="Calibri" w:hAnsiTheme="majorHAnsi" w:cs="Calibri"/>
        </w:rPr>
        <w:t xml:space="preserve">”, con un attento e minuzioso lavoro di ricerca d’archivio ha ricostruito la vita e gli studi di numerose botaniche del ‘900 come Eva Mameli Calvino, Eleonora </w:t>
      </w:r>
      <w:proofErr w:type="spellStart"/>
      <w:r w:rsidRPr="003A54F5">
        <w:rPr>
          <w:rFonts w:asciiTheme="majorHAnsi" w:eastAsia="Calibri" w:hAnsiTheme="majorHAnsi" w:cs="Calibri"/>
        </w:rPr>
        <w:t>Francini</w:t>
      </w:r>
      <w:proofErr w:type="spellEnd"/>
      <w:r w:rsidRPr="003A54F5">
        <w:rPr>
          <w:rFonts w:asciiTheme="majorHAnsi" w:eastAsia="Calibri" w:hAnsiTheme="majorHAnsi" w:cs="Calibri"/>
        </w:rPr>
        <w:t xml:space="preserve">, Albina </w:t>
      </w:r>
      <w:proofErr w:type="spellStart"/>
      <w:r w:rsidRPr="003A54F5">
        <w:rPr>
          <w:rFonts w:asciiTheme="majorHAnsi" w:eastAsia="Calibri" w:hAnsiTheme="majorHAnsi" w:cs="Calibri"/>
        </w:rPr>
        <w:t>Masseri</w:t>
      </w:r>
      <w:proofErr w:type="spellEnd"/>
      <w:r w:rsidRPr="003A54F5">
        <w:rPr>
          <w:rFonts w:asciiTheme="majorHAnsi" w:eastAsia="Calibri" w:hAnsiTheme="majorHAnsi" w:cs="Calibri"/>
        </w:rPr>
        <w:t xml:space="preserve"> e Camela </w:t>
      </w:r>
      <w:proofErr w:type="spellStart"/>
      <w:r w:rsidRPr="003A54F5">
        <w:rPr>
          <w:rFonts w:asciiTheme="majorHAnsi" w:eastAsia="Calibri" w:hAnsiTheme="majorHAnsi" w:cs="Calibri"/>
        </w:rPr>
        <w:t>Cortini</w:t>
      </w:r>
      <w:proofErr w:type="spellEnd"/>
      <w:r w:rsidRPr="003A54F5">
        <w:rPr>
          <w:rFonts w:asciiTheme="majorHAnsi" w:eastAsia="Calibri" w:hAnsiTheme="majorHAnsi" w:cs="Calibri"/>
        </w:rPr>
        <w:t xml:space="preserve">. </w:t>
      </w:r>
    </w:p>
    <w:p w:rsidR="008D75A3" w:rsidRPr="003A54F5" w:rsidRDefault="005E0DA1" w:rsidP="003A54F5">
      <w:pPr>
        <w:widowControl w:val="0"/>
        <w:spacing w:before="120" w:after="120"/>
        <w:jc w:val="both"/>
        <w:rPr>
          <w:rFonts w:asciiTheme="majorHAnsi" w:eastAsia="Calibri" w:hAnsiTheme="majorHAnsi" w:cs="Calibri"/>
        </w:rPr>
      </w:pPr>
      <w:proofErr w:type="spellStart"/>
      <w:r w:rsidRPr="003A54F5">
        <w:rPr>
          <w:rFonts w:asciiTheme="majorHAnsi" w:eastAsia="Calibri" w:hAnsiTheme="majorHAnsi" w:cs="Calibri"/>
        </w:rPr>
        <w:t>Floreka</w:t>
      </w:r>
      <w:proofErr w:type="spellEnd"/>
      <w:r w:rsidRPr="003A54F5">
        <w:rPr>
          <w:rFonts w:asciiTheme="majorHAnsi" w:eastAsia="Calibri" w:hAnsiTheme="majorHAnsi" w:cs="Calibri"/>
        </w:rPr>
        <w:t xml:space="preserve"> da quest’anno vuol anche dare voce alle </w:t>
      </w:r>
      <w:r w:rsidRPr="003A54F5">
        <w:rPr>
          <w:rFonts w:asciiTheme="majorHAnsi" w:eastAsia="Calibri" w:hAnsiTheme="majorHAnsi" w:cs="Calibri"/>
          <w:u w:val="single"/>
        </w:rPr>
        <w:t>ANTICHE TRADIZIONI ed alle GIOVANI IDEE IMPRENDITORIALI GREEN</w:t>
      </w:r>
      <w:r w:rsidRPr="003A54F5">
        <w:rPr>
          <w:rFonts w:asciiTheme="majorHAnsi" w:eastAsia="Calibri" w:hAnsiTheme="majorHAnsi" w:cs="Calibri"/>
        </w:rPr>
        <w:t xml:space="preserve">. Non mancheranno i racconti di innovative esperienze di giovani che hanno deciso di riscoprire e recuperare la terra proponendo insolite coltivazioni o riproponendo antiche coltivazioni: si parlerà di </w:t>
      </w:r>
      <w:r w:rsidRPr="003A54F5">
        <w:rPr>
          <w:rFonts w:asciiTheme="majorHAnsi" w:eastAsia="Calibri" w:hAnsiTheme="majorHAnsi" w:cs="Calibri"/>
          <w:b/>
        </w:rPr>
        <w:t>Mais Spinato</w:t>
      </w:r>
      <w:r w:rsidRPr="003A54F5">
        <w:rPr>
          <w:rFonts w:asciiTheme="majorHAnsi" w:eastAsia="Calibri" w:hAnsiTheme="majorHAnsi" w:cs="Calibri"/>
        </w:rPr>
        <w:t>, ma anche di nuove e singolari coltivazioni</w:t>
      </w:r>
      <w:r w:rsidRPr="003A54F5">
        <w:rPr>
          <w:rFonts w:asciiTheme="majorHAnsi" w:eastAsia="Calibri" w:hAnsiTheme="majorHAnsi" w:cs="Calibri"/>
          <w:b/>
        </w:rPr>
        <w:t xml:space="preserve">, </w:t>
      </w:r>
      <w:r w:rsidRPr="003A54F5">
        <w:rPr>
          <w:rFonts w:asciiTheme="majorHAnsi" w:eastAsia="Calibri" w:hAnsiTheme="majorHAnsi" w:cs="Calibri"/>
        </w:rPr>
        <w:t>come quelle proposte dai ragazzi di “</w:t>
      </w:r>
      <w:r w:rsidRPr="003A54F5">
        <w:rPr>
          <w:rFonts w:asciiTheme="majorHAnsi" w:eastAsia="Calibri" w:hAnsiTheme="majorHAnsi" w:cs="Calibri"/>
          <w:b/>
        </w:rPr>
        <w:t>Tropico Dei Colli”, o di</w:t>
      </w:r>
      <w:r w:rsidRPr="003A54F5">
        <w:rPr>
          <w:rFonts w:asciiTheme="majorHAnsi" w:eastAsia="Calibri" w:hAnsiTheme="majorHAnsi" w:cs="Calibri"/>
        </w:rPr>
        <w:t xml:space="preserve"> “</w:t>
      </w:r>
      <w:r w:rsidRPr="003A54F5">
        <w:rPr>
          <w:rFonts w:asciiTheme="majorHAnsi" w:eastAsia="Calibri" w:hAnsiTheme="majorHAnsi" w:cs="Calibri"/>
          <w:b/>
        </w:rPr>
        <w:t>Tulipani Italiani</w:t>
      </w:r>
      <w:r w:rsidRPr="003A54F5">
        <w:rPr>
          <w:rFonts w:asciiTheme="majorHAnsi" w:eastAsia="Calibri" w:hAnsiTheme="majorHAnsi" w:cs="Calibri"/>
        </w:rPr>
        <w:t xml:space="preserve">”. Saranno poi al centro del ricco programma di </w:t>
      </w:r>
      <w:proofErr w:type="spellStart"/>
      <w:r w:rsidRPr="003A54F5">
        <w:rPr>
          <w:rFonts w:asciiTheme="majorHAnsi" w:eastAsia="Calibri" w:hAnsiTheme="majorHAnsi" w:cs="Calibri"/>
        </w:rPr>
        <w:t>Floreka</w:t>
      </w:r>
      <w:proofErr w:type="spellEnd"/>
      <w:r w:rsidRPr="003A54F5">
        <w:rPr>
          <w:rFonts w:asciiTheme="majorHAnsi" w:eastAsia="Calibri" w:hAnsiTheme="majorHAnsi" w:cs="Calibri"/>
        </w:rPr>
        <w:t xml:space="preserve">, la magia dei </w:t>
      </w:r>
      <w:r w:rsidRPr="003A54F5">
        <w:rPr>
          <w:rFonts w:asciiTheme="majorHAnsi" w:eastAsia="Calibri" w:hAnsiTheme="majorHAnsi" w:cs="Calibri"/>
          <w:b/>
        </w:rPr>
        <w:t>laboratori per bambini</w:t>
      </w:r>
      <w:r w:rsidRPr="003A54F5">
        <w:rPr>
          <w:rFonts w:asciiTheme="majorHAnsi" w:eastAsia="Calibri" w:hAnsiTheme="majorHAnsi" w:cs="Calibri"/>
        </w:rPr>
        <w:t xml:space="preserve"> a cura di </w:t>
      </w:r>
      <w:proofErr w:type="spellStart"/>
      <w:r w:rsidRPr="003A54F5">
        <w:rPr>
          <w:rFonts w:asciiTheme="majorHAnsi" w:eastAsia="Calibri" w:hAnsiTheme="majorHAnsi" w:cs="Calibri"/>
          <w:b/>
        </w:rPr>
        <w:t>TrentuNodi</w:t>
      </w:r>
      <w:proofErr w:type="spellEnd"/>
      <w:r w:rsidRPr="003A54F5">
        <w:rPr>
          <w:rFonts w:asciiTheme="majorHAnsi" w:eastAsia="Calibri" w:hAnsiTheme="majorHAnsi" w:cs="Calibri"/>
          <w:b/>
        </w:rPr>
        <w:t xml:space="preserve"> - Centro delle Emozioni - </w:t>
      </w:r>
      <w:r w:rsidRPr="003A54F5">
        <w:rPr>
          <w:rFonts w:asciiTheme="majorHAnsi" w:eastAsia="Calibri" w:hAnsiTheme="majorHAnsi" w:cs="Calibri"/>
        </w:rPr>
        <w:t xml:space="preserve">le proprietà dei fiori a tavola e loro utilizzo a cura di </w:t>
      </w:r>
      <w:proofErr w:type="spellStart"/>
      <w:r w:rsidRPr="003A54F5">
        <w:rPr>
          <w:rFonts w:asciiTheme="majorHAnsi" w:eastAsia="Calibri" w:hAnsiTheme="majorHAnsi" w:cs="Calibri"/>
          <w:b/>
        </w:rPr>
        <w:t>FiorEat</w:t>
      </w:r>
      <w:proofErr w:type="spellEnd"/>
      <w:r w:rsidRPr="003A54F5">
        <w:rPr>
          <w:rFonts w:asciiTheme="majorHAnsi" w:eastAsia="Calibri" w:hAnsiTheme="majorHAnsi" w:cs="Calibri"/>
          <w:b/>
        </w:rPr>
        <w:t xml:space="preserve"> </w:t>
      </w:r>
      <w:r w:rsidRPr="003A54F5">
        <w:rPr>
          <w:rFonts w:asciiTheme="majorHAnsi" w:eastAsia="Calibri" w:hAnsiTheme="majorHAnsi" w:cs="Calibri"/>
        </w:rPr>
        <w:t xml:space="preserve">e numerosi </w:t>
      </w:r>
      <w:r w:rsidRPr="003A54F5">
        <w:rPr>
          <w:rFonts w:asciiTheme="majorHAnsi" w:eastAsia="Calibri" w:hAnsiTheme="majorHAnsi" w:cs="Calibri"/>
          <w:b/>
        </w:rPr>
        <w:t>corsi</w:t>
      </w:r>
      <w:r w:rsidRPr="003A54F5">
        <w:rPr>
          <w:rFonts w:asciiTheme="majorHAnsi" w:eastAsia="Calibri" w:hAnsiTheme="majorHAnsi" w:cs="Calibri"/>
        </w:rPr>
        <w:t xml:space="preserve"> ispirati ad arte e natura, </w:t>
      </w:r>
      <w:r w:rsidRPr="003A54F5">
        <w:rPr>
          <w:rFonts w:asciiTheme="majorHAnsi" w:eastAsia="Calibri" w:hAnsiTheme="majorHAnsi" w:cs="Calibri"/>
          <w:b/>
        </w:rPr>
        <w:t>attività educative</w:t>
      </w:r>
      <w:r w:rsidRPr="003A54F5">
        <w:rPr>
          <w:rFonts w:asciiTheme="majorHAnsi" w:eastAsia="Calibri" w:hAnsiTheme="majorHAnsi" w:cs="Calibri"/>
        </w:rPr>
        <w:t xml:space="preserve"> volte a promuovere lo sviluppo di una cultura sostenibile, in una cornice rallegrata da </w:t>
      </w:r>
      <w:r w:rsidRPr="003A54F5">
        <w:rPr>
          <w:rFonts w:asciiTheme="majorHAnsi" w:eastAsia="Calibri" w:hAnsiTheme="majorHAnsi" w:cs="Calibri"/>
          <w:b/>
        </w:rPr>
        <w:t xml:space="preserve">momenti musicali e da proposte enogastronomiche. </w:t>
      </w:r>
    </w:p>
    <w:p w:rsidR="008D75A3" w:rsidRPr="003A54F5" w:rsidRDefault="005E0DA1" w:rsidP="003A54F5">
      <w:pPr>
        <w:widowControl w:val="0"/>
        <w:spacing w:after="120"/>
        <w:jc w:val="both"/>
        <w:rPr>
          <w:rFonts w:asciiTheme="majorHAnsi" w:eastAsia="Calibri" w:hAnsiTheme="majorHAnsi" w:cs="Calibri"/>
          <w:b/>
        </w:rPr>
      </w:pPr>
      <w:r w:rsidRPr="003A54F5">
        <w:rPr>
          <w:rFonts w:asciiTheme="majorHAnsi" w:eastAsia="Calibri" w:hAnsiTheme="majorHAnsi" w:cs="Calibri"/>
          <w:i/>
        </w:rPr>
        <w:t xml:space="preserve">«Quest’anno ci siamo volute fare un regalo: dedicare l’undicesima edizione della nostra </w:t>
      </w:r>
      <w:proofErr w:type="spellStart"/>
      <w:r w:rsidRPr="003A54F5">
        <w:rPr>
          <w:rFonts w:asciiTheme="majorHAnsi" w:eastAsia="Calibri" w:hAnsiTheme="majorHAnsi" w:cs="Calibri"/>
          <w:i/>
        </w:rPr>
        <w:t>Floreka</w:t>
      </w:r>
      <w:proofErr w:type="spellEnd"/>
      <w:r w:rsidRPr="003A54F5">
        <w:rPr>
          <w:rFonts w:asciiTheme="majorHAnsi" w:eastAsia="Calibri" w:hAnsiTheme="majorHAnsi" w:cs="Calibri"/>
          <w:i/>
        </w:rPr>
        <w:t xml:space="preserve"> alle donne! Saranno proprio quelle donne a cui le piante, i fiori, i giardini, i semi, l’ecologia, la sostenibilità, hanno cambiato la vita, infatti, a declinare quest’universo. Il risultato sarà un fiorire di contaminazioni creative, di sensazioni e sensibilità diverse ma tutte universalmente rivolte alla promozione di buone pratiche verdi. Per riscoprire e recuperare l’ambiente, per tornare a mettere le Natura al centro, </w:t>
      </w:r>
      <w:r w:rsidR="003A54F5" w:rsidRPr="003A54F5">
        <w:rPr>
          <w:rFonts w:asciiTheme="majorHAnsi" w:eastAsia="Calibri" w:hAnsiTheme="majorHAnsi" w:cs="Calibri"/>
          <w:i/>
        </w:rPr>
        <w:t>per essere d’esempio alle nuove generazioni»</w:t>
      </w:r>
      <w:r w:rsidRPr="003A54F5">
        <w:rPr>
          <w:rFonts w:asciiTheme="majorHAnsi" w:eastAsia="Calibri" w:hAnsiTheme="majorHAnsi" w:cs="Calibri"/>
          <w:i/>
        </w:rPr>
        <w:t xml:space="preserve"> </w:t>
      </w:r>
      <w:r w:rsidRPr="003A54F5">
        <w:rPr>
          <w:rFonts w:asciiTheme="majorHAnsi" w:eastAsia="Calibri" w:hAnsiTheme="majorHAnsi" w:cs="Calibri"/>
        </w:rPr>
        <w:t xml:space="preserve">– anticipano </w:t>
      </w:r>
      <w:r w:rsidRPr="003A54F5">
        <w:rPr>
          <w:rFonts w:asciiTheme="majorHAnsi" w:eastAsia="Calibri" w:hAnsiTheme="majorHAnsi" w:cs="Calibri"/>
          <w:b/>
        </w:rPr>
        <w:t xml:space="preserve">le Petale dell’associazione Petali e Parole...tutte donne! </w:t>
      </w:r>
    </w:p>
    <w:p w:rsidR="008D75A3" w:rsidRPr="003A54F5" w:rsidRDefault="005E0DA1" w:rsidP="003A54F5">
      <w:pPr>
        <w:widowControl w:val="0"/>
        <w:spacing w:after="120"/>
        <w:jc w:val="both"/>
        <w:rPr>
          <w:rFonts w:asciiTheme="majorHAnsi" w:eastAsia="Calibri" w:hAnsiTheme="majorHAnsi" w:cs="Calibri"/>
          <w:b/>
        </w:rPr>
      </w:pPr>
      <w:r w:rsidRPr="003A54F5">
        <w:rPr>
          <w:rFonts w:asciiTheme="majorHAnsi" w:eastAsia="Calibri" w:hAnsiTheme="majorHAnsi" w:cs="Calibri"/>
          <w:b/>
        </w:rPr>
        <w:t xml:space="preserve">Per info: </w:t>
      </w:r>
      <w:hyperlink r:id="rId9">
        <w:r w:rsidRPr="003A54F5">
          <w:rPr>
            <w:rFonts w:asciiTheme="majorHAnsi" w:eastAsia="Calibri" w:hAnsiTheme="majorHAnsi" w:cs="Calibri"/>
            <w:b/>
            <w:u w:val="single"/>
          </w:rPr>
          <w:t>http://florekabg.wixsite.com/floreka</w:t>
        </w:r>
      </w:hyperlink>
    </w:p>
    <w:p w:rsidR="008D75A3" w:rsidRPr="003A54F5" w:rsidRDefault="005E0DA1" w:rsidP="003A54F5">
      <w:pPr>
        <w:widowControl w:val="0"/>
        <w:spacing w:after="120"/>
        <w:jc w:val="both"/>
        <w:rPr>
          <w:rFonts w:asciiTheme="majorHAnsi" w:eastAsia="Calibri" w:hAnsiTheme="majorHAnsi" w:cs="Calibri"/>
          <w:color w:val="1A1A1A"/>
        </w:rPr>
      </w:pPr>
      <w:r w:rsidRPr="003A54F5">
        <w:rPr>
          <w:rFonts w:asciiTheme="majorHAnsi" w:eastAsia="Calibri" w:hAnsiTheme="majorHAnsi" w:cs="Calibri"/>
          <w:b/>
          <w:color w:val="1A1A1A"/>
        </w:rPr>
        <w:t>CHI SIAMO</w:t>
      </w:r>
    </w:p>
    <w:p w:rsidR="008D75A3" w:rsidRPr="003A54F5" w:rsidRDefault="005E0DA1" w:rsidP="003A54F5">
      <w:pPr>
        <w:widowControl w:val="0"/>
        <w:pBdr>
          <w:top w:val="single" w:sz="4" w:space="1" w:color="000000"/>
          <w:left w:val="single" w:sz="4" w:space="4" w:color="000000"/>
          <w:bottom w:val="single" w:sz="4" w:space="1" w:color="000000"/>
          <w:right w:val="single" w:sz="4" w:space="4" w:color="000000"/>
        </w:pBdr>
        <w:spacing w:after="240"/>
        <w:jc w:val="both"/>
        <w:rPr>
          <w:rFonts w:asciiTheme="majorHAnsi" w:eastAsia="Times" w:hAnsiTheme="majorHAnsi" w:cs="Times"/>
          <w:sz w:val="30"/>
          <w:szCs w:val="30"/>
        </w:rPr>
      </w:pPr>
      <w:r w:rsidRPr="003A54F5">
        <w:rPr>
          <w:rFonts w:asciiTheme="majorHAnsi" w:eastAsia="Calibri" w:hAnsiTheme="majorHAnsi" w:cs="Calibri"/>
          <w:b/>
          <w:color w:val="1A1A1A"/>
        </w:rPr>
        <w:t xml:space="preserve">L’Associazione Petali e Parole </w:t>
      </w:r>
      <w:r w:rsidRPr="003A54F5">
        <w:rPr>
          <w:rFonts w:asciiTheme="majorHAnsi" w:eastAsia="Calibri" w:hAnsiTheme="majorHAnsi" w:cs="Calibri"/>
          <w:color w:val="1A1A1A"/>
        </w:rPr>
        <w:t xml:space="preserve">Amiche d’infanzia, innamorate della natura e dei suoi meravigliosi frutti. Le Petale, sono l’anima di </w:t>
      </w:r>
      <w:proofErr w:type="spellStart"/>
      <w:r w:rsidRPr="003A54F5">
        <w:rPr>
          <w:rFonts w:asciiTheme="majorHAnsi" w:eastAsia="Calibri" w:hAnsiTheme="majorHAnsi" w:cs="Calibri"/>
          <w:color w:val="1A1A1A"/>
        </w:rPr>
        <w:t>Floreka</w:t>
      </w:r>
      <w:proofErr w:type="spellEnd"/>
      <w:r w:rsidRPr="003A54F5">
        <w:rPr>
          <w:rFonts w:asciiTheme="majorHAnsi" w:eastAsia="Calibri" w:hAnsiTheme="majorHAnsi" w:cs="Calibri"/>
          <w:color w:val="1A1A1A"/>
        </w:rPr>
        <w:t xml:space="preserve">, manifestazione che hanno creato 11 anni fa fondando l’Associazione Petali e Parole con l’obiettivo di promuovere e diffondere la conoscenza del paesaggio, del verde e del florovivaismo, sensibilizzando al consumo critico e diffondendo la cultura della biodiversità. Donne appassionate, ognuna con una propria professione – naturalista, architetto paesaggista, ingegnere ambientale, insegnanti, organizzatrice di eventi, impiegata nel settore grafico, laureata in produzioni animali – che dedicano a </w:t>
      </w:r>
      <w:proofErr w:type="spellStart"/>
      <w:r w:rsidRPr="003A54F5">
        <w:rPr>
          <w:rFonts w:asciiTheme="majorHAnsi" w:eastAsia="Calibri" w:hAnsiTheme="majorHAnsi" w:cs="Calibri"/>
          <w:color w:val="1A1A1A"/>
        </w:rPr>
        <w:t>Floreka</w:t>
      </w:r>
      <w:proofErr w:type="spellEnd"/>
      <w:r w:rsidRPr="003A54F5">
        <w:rPr>
          <w:rFonts w:asciiTheme="majorHAnsi" w:eastAsia="Calibri" w:hAnsiTheme="majorHAnsi" w:cs="Calibri"/>
          <w:color w:val="1A1A1A"/>
        </w:rPr>
        <w:t xml:space="preserve"> energia e creatività </w:t>
      </w:r>
      <w:r w:rsidRPr="003A54F5">
        <w:rPr>
          <w:rFonts w:asciiTheme="majorHAnsi" w:eastAsia="Calibri" w:hAnsiTheme="majorHAnsi" w:cs="Calibri"/>
        </w:rPr>
        <w:t xml:space="preserve">operando nella costruzione di una rete di sinergie efficaci con gli ospiti, gli espositori e altre associazioni e realtà amiche con l’obiettivo condiviso di far vivere lo spirito unico di </w:t>
      </w:r>
      <w:proofErr w:type="spellStart"/>
      <w:r w:rsidRPr="003A54F5">
        <w:rPr>
          <w:rFonts w:asciiTheme="majorHAnsi" w:eastAsia="Calibri" w:hAnsiTheme="majorHAnsi" w:cs="Calibri"/>
        </w:rPr>
        <w:t>Floreka</w:t>
      </w:r>
      <w:proofErr w:type="spellEnd"/>
      <w:r w:rsidRPr="003A54F5">
        <w:rPr>
          <w:rFonts w:asciiTheme="majorHAnsi" w:eastAsia="Calibri" w:hAnsiTheme="majorHAnsi" w:cs="Calibri"/>
        </w:rPr>
        <w:t xml:space="preserve">. Le Petale si occupano di ogni attività: dalla scelta del tema, alla gestione della segreteria, dalla pubblicità alla logistica senza lasciare nulla al caso affidandosi a collaborazioni di fiducia con partner qualificati. </w:t>
      </w:r>
      <w:r w:rsidRPr="003A54F5">
        <w:rPr>
          <w:rFonts w:asciiTheme="majorHAnsi" w:eastAsia="Calibri" w:hAnsiTheme="majorHAnsi" w:cs="Calibri"/>
          <w:color w:val="1A1A1A"/>
        </w:rPr>
        <w:t xml:space="preserve">Il risultato è un percorso di sostenibilità e bellezza che in 11 anni ha portato a straordinarie soddisfazioni. </w:t>
      </w:r>
      <w:proofErr w:type="spellStart"/>
      <w:r w:rsidRPr="003A54F5">
        <w:rPr>
          <w:rFonts w:asciiTheme="majorHAnsi" w:eastAsia="Calibri" w:hAnsiTheme="majorHAnsi" w:cs="Calibri"/>
          <w:color w:val="1A1A1A"/>
        </w:rPr>
        <w:t>Floreka</w:t>
      </w:r>
      <w:proofErr w:type="spellEnd"/>
      <w:r w:rsidRPr="003A54F5">
        <w:rPr>
          <w:rFonts w:asciiTheme="majorHAnsi" w:eastAsia="Calibri" w:hAnsiTheme="majorHAnsi" w:cs="Calibri"/>
          <w:color w:val="1A1A1A"/>
        </w:rPr>
        <w:t xml:space="preserve">: la festa del verde per tutte le età! </w:t>
      </w:r>
    </w:p>
    <w:sectPr w:rsidR="008D75A3" w:rsidRPr="003A54F5" w:rsidSect="003A54F5">
      <w:footerReference w:type="default" r:id="rId10"/>
      <w:pgSz w:w="11900" w:h="16840"/>
      <w:pgMar w:top="1417" w:right="1134" w:bottom="1134"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03" w:rsidRDefault="00827603" w:rsidP="003A54F5">
      <w:r>
        <w:separator/>
      </w:r>
    </w:p>
  </w:endnote>
  <w:endnote w:type="continuationSeparator" w:id="0">
    <w:p w:rsidR="00827603" w:rsidRDefault="00827603" w:rsidP="003A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F5" w:rsidRPr="003A54F5" w:rsidRDefault="003A54F5" w:rsidP="003A54F5">
    <w:pPr>
      <w:widowControl w:val="0"/>
      <w:rPr>
        <w:rFonts w:asciiTheme="majorHAnsi" w:eastAsia="Calibri" w:hAnsiTheme="majorHAnsi" w:cs="Calibri"/>
        <w:b/>
        <w:color w:val="262626"/>
      </w:rPr>
    </w:pPr>
    <w:r w:rsidRPr="003A54F5">
      <w:rPr>
        <w:rFonts w:asciiTheme="majorHAnsi" w:eastAsia="Calibri" w:hAnsiTheme="majorHAnsi" w:cs="Calibri"/>
        <w:b/>
        <w:color w:val="262626"/>
      </w:rPr>
      <w:t xml:space="preserve">UFFICIO STAMPA FLOREKA </w:t>
    </w:r>
  </w:p>
  <w:p w:rsidR="003A54F5" w:rsidRPr="003A54F5" w:rsidRDefault="003A54F5" w:rsidP="003A54F5">
    <w:pPr>
      <w:widowControl w:val="0"/>
      <w:rPr>
        <w:rFonts w:asciiTheme="majorHAnsi" w:eastAsia="Calibri" w:hAnsiTheme="majorHAnsi" w:cs="Calibri"/>
        <w:b/>
        <w:color w:val="262626"/>
        <w:lang w:val="en-US"/>
      </w:rPr>
    </w:pPr>
    <w:r w:rsidRPr="003A54F5">
      <w:rPr>
        <w:rFonts w:asciiTheme="majorHAnsi" w:eastAsia="Calibri" w:hAnsiTheme="majorHAnsi" w:cs="Calibri"/>
        <w:b/>
        <w:color w:val="262626"/>
      </w:rPr>
      <w:t>Claudia Rota</w:t>
    </w:r>
    <w:r>
      <w:rPr>
        <w:rFonts w:asciiTheme="majorHAnsi" w:eastAsia="Calibri" w:hAnsiTheme="majorHAnsi" w:cs="Calibri"/>
        <w:b/>
        <w:color w:val="262626"/>
      </w:rPr>
      <w:t xml:space="preserve"> | </w:t>
    </w:r>
    <w:r w:rsidRPr="003A54F5">
      <w:rPr>
        <w:rFonts w:asciiTheme="majorHAnsi" w:eastAsia="Calibri" w:hAnsiTheme="majorHAnsi" w:cs="Calibri"/>
        <w:color w:val="262626"/>
      </w:rPr>
      <w:t xml:space="preserve">Cell. </w:t>
    </w:r>
    <w:hyperlink r:id="rId1">
      <w:r w:rsidRPr="003A54F5">
        <w:rPr>
          <w:rFonts w:asciiTheme="majorHAnsi" w:eastAsia="Calibri" w:hAnsiTheme="majorHAnsi" w:cs="Calibri"/>
          <w:color w:val="262626"/>
          <w:lang w:val="en-US"/>
        </w:rPr>
        <w:t>+39 348 5100463</w:t>
      </w:r>
    </w:hyperlink>
    <w:r w:rsidRPr="003A54F5">
      <w:rPr>
        <w:rFonts w:asciiTheme="majorHAnsi" w:eastAsia="Calibri" w:hAnsiTheme="majorHAnsi" w:cs="Calibri"/>
        <w:color w:val="262626"/>
        <w:lang w:val="en-US"/>
      </w:rPr>
      <w:t xml:space="preserve">  mail </w:t>
    </w:r>
    <w:hyperlink r:id="rId2">
      <w:r w:rsidRPr="003A54F5">
        <w:rPr>
          <w:rFonts w:asciiTheme="majorHAnsi" w:eastAsia="Calibri" w:hAnsiTheme="majorHAnsi" w:cs="Calibri"/>
          <w:color w:val="0000FF"/>
          <w:u w:val="single"/>
          <w:lang w:val="en-US"/>
        </w:rPr>
        <w:t>claudia.rota@dscpress.com</w:t>
      </w:r>
    </w:hyperlink>
  </w:p>
  <w:p w:rsidR="003A54F5" w:rsidRPr="003A54F5" w:rsidRDefault="003A54F5" w:rsidP="003A54F5">
    <w:pPr>
      <w:widowControl w:val="0"/>
      <w:rPr>
        <w:rFonts w:asciiTheme="majorHAnsi" w:eastAsia="Calibri" w:hAnsiTheme="majorHAnsi" w:cs="Calibri"/>
        <w:b/>
        <w:color w:val="262626"/>
        <w:lang w:val="en-US"/>
      </w:rPr>
    </w:pPr>
    <w:r w:rsidRPr="003A54F5">
      <w:rPr>
        <w:rFonts w:asciiTheme="majorHAnsi" w:eastAsia="Calibri" w:hAnsiTheme="majorHAnsi" w:cs="Calibri"/>
        <w:b/>
        <w:color w:val="262626"/>
        <w:lang w:val="en-US"/>
      </w:rPr>
      <w:t xml:space="preserve">Federica </w:t>
    </w:r>
    <w:proofErr w:type="spellStart"/>
    <w:r w:rsidRPr="003A54F5">
      <w:rPr>
        <w:rFonts w:asciiTheme="majorHAnsi" w:eastAsia="Calibri" w:hAnsiTheme="majorHAnsi" w:cs="Calibri"/>
        <w:b/>
        <w:color w:val="262626"/>
        <w:lang w:val="en-US"/>
      </w:rPr>
      <w:t>Crippa</w:t>
    </w:r>
    <w:proofErr w:type="spellEnd"/>
    <w:r w:rsidRPr="003A54F5">
      <w:rPr>
        <w:rFonts w:asciiTheme="majorHAnsi" w:eastAsia="Calibri" w:hAnsiTheme="majorHAnsi" w:cs="Calibri"/>
        <w:b/>
        <w:color w:val="262626"/>
        <w:lang w:val="en-US"/>
      </w:rPr>
      <w:t xml:space="preserve"> | </w:t>
    </w:r>
    <w:r w:rsidRPr="003A54F5">
      <w:rPr>
        <w:rFonts w:asciiTheme="majorHAnsi" w:eastAsia="Calibri" w:hAnsiTheme="majorHAnsi" w:cs="Calibri"/>
        <w:color w:val="262626"/>
        <w:lang w:val="en-US"/>
      </w:rPr>
      <w:t>Cell</w:t>
    </w:r>
    <w:r w:rsidRPr="003A54F5">
      <w:rPr>
        <w:rFonts w:asciiTheme="majorHAnsi" w:eastAsia="Calibri" w:hAnsiTheme="majorHAnsi" w:cs="Calibri"/>
        <w:b/>
        <w:color w:val="262626"/>
        <w:lang w:val="en-US"/>
      </w:rPr>
      <w:t xml:space="preserve"> </w:t>
    </w:r>
    <w:r w:rsidRPr="003A54F5">
      <w:rPr>
        <w:rFonts w:asciiTheme="majorHAnsi" w:eastAsia="Calibri" w:hAnsiTheme="majorHAnsi" w:cs="Calibri"/>
        <w:color w:val="262626"/>
        <w:lang w:val="en-US"/>
      </w:rPr>
      <w:t xml:space="preserve">+ 39 347 3741007 mail </w:t>
    </w:r>
    <w:r w:rsidRPr="003A54F5">
      <w:rPr>
        <w:rFonts w:asciiTheme="majorHAnsi" w:eastAsia="Calibri" w:hAnsiTheme="majorHAnsi" w:cs="Calibri"/>
        <w:b/>
        <w:color w:val="262626"/>
        <w:lang w:val="en-US"/>
      </w:rPr>
      <w:t xml:space="preserve"> </w:t>
    </w:r>
    <w:hyperlink r:id="rId3">
      <w:r w:rsidRPr="003A54F5">
        <w:rPr>
          <w:rFonts w:asciiTheme="majorHAnsi" w:eastAsia="Calibri" w:hAnsiTheme="majorHAnsi" w:cs="Calibri"/>
          <w:color w:val="0000FF"/>
          <w:u w:val="single"/>
          <w:lang w:val="en-US"/>
        </w:rPr>
        <w:t>federica.crippa@dscpress.com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03" w:rsidRDefault="00827603" w:rsidP="003A54F5">
      <w:r>
        <w:separator/>
      </w:r>
    </w:p>
  </w:footnote>
  <w:footnote w:type="continuationSeparator" w:id="0">
    <w:p w:rsidR="00827603" w:rsidRDefault="00827603" w:rsidP="003A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A3"/>
    <w:rsid w:val="003715DA"/>
    <w:rsid w:val="003A54F5"/>
    <w:rsid w:val="003D23AA"/>
    <w:rsid w:val="005E0DA1"/>
    <w:rsid w:val="007442C1"/>
    <w:rsid w:val="00827603"/>
    <w:rsid w:val="008D75A3"/>
    <w:rsid w:val="00961F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61F2E"/>
  </w:style>
  <w:style w:type="paragraph" w:styleId="Titolo1">
    <w:name w:val="heading 1"/>
    <w:basedOn w:val="Normale"/>
    <w:next w:val="Normale"/>
    <w:rsid w:val="00961F2E"/>
    <w:pPr>
      <w:keepNext/>
      <w:keepLines/>
      <w:spacing w:before="480" w:after="120"/>
      <w:outlineLvl w:val="0"/>
    </w:pPr>
    <w:rPr>
      <w:b/>
      <w:sz w:val="48"/>
      <w:szCs w:val="48"/>
    </w:rPr>
  </w:style>
  <w:style w:type="paragraph" w:styleId="Titolo2">
    <w:name w:val="heading 2"/>
    <w:basedOn w:val="Normale"/>
    <w:next w:val="Normale"/>
    <w:rsid w:val="00961F2E"/>
    <w:pPr>
      <w:spacing w:before="100" w:after="100"/>
      <w:outlineLvl w:val="1"/>
    </w:pPr>
    <w:rPr>
      <w:rFonts w:ascii="Times New Roman" w:eastAsia="Times New Roman" w:hAnsi="Times New Roman" w:cs="Times New Roman"/>
      <w:b/>
      <w:sz w:val="36"/>
      <w:szCs w:val="36"/>
    </w:rPr>
  </w:style>
  <w:style w:type="paragraph" w:styleId="Titolo3">
    <w:name w:val="heading 3"/>
    <w:basedOn w:val="Normale"/>
    <w:next w:val="Normale"/>
    <w:rsid w:val="00961F2E"/>
    <w:pPr>
      <w:keepNext/>
      <w:keepLines/>
      <w:spacing w:before="280" w:after="80"/>
      <w:outlineLvl w:val="2"/>
    </w:pPr>
    <w:rPr>
      <w:b/>
      <w:sz w:val="28"/>
      <w:szCs w:val="28"/>
    </w:rPr>
  </w:style>
  <w:style w:type="paragraph" w:styleId="Titolo4">
    <w:name w:val="heading 4"/>
    <w:basedOn w:val="Normale"/>
    <w:next w:val="Normale"/>
    <w:rsid w:val="00961F2E"/>
    <w:pPr>
      <w:keepNext/>
      <w:keepLines/>
      <w:spacing w:before="240" w:after="40"/>
      <w:outlineLvl w:val="3"/>
    </w:pPr>
    <w:rPr>
      <w:b/>
    </w:rPr>
  </w:style>
  <w:style w:type="paragraph" w:styleId="Titolo5">
    <w:name w:val="heading 5"/>
    <w:basedOn w:val="Normale"/>
    <w:next w:val="Normale"/>
    <w:rsid w:val="00961F2E"/>
    <w:pPr>
      <w:keepNext/>
      <w:keepLines/>
      <w:spacing w:before="220" w:after="40"/>
      <w:outlineLvl w:val="4"/>
    </w:pPr>
    <w:rPr>
      <w:b/>
      <w:sz w:val="22"/>
      <w:szCs w:val="22"/>
    </w:rPr>
  </w:style>
  <w:style w:type="paragraph" w:styleId="Titolo6">
    <w:name w:val="heading 6"/>
    <w:basedOn w:val="Normale"/>
    <w:next w:val="Normale"/>
    <w:rsid w:val="00961F2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61F2E"/>
    <w:tblPr>
      <w:tblCellMar>
        <w:top w:w="0" w:type="dxa"/>
        <w:left w:w="0" w:type="dxa"/>
        <w:bottom w:w="0" w:type="dxa"/>
        <w:right w:w="0" w:type="dxa"/>
      </w:tblCellMar>
    </w:tblPr>
  </w:style>
  <w:style w:type="paragraph" w:styleId="Titolo">
    <w:name w:val="Title"/>
    <w:basedOn w:val="Normale"/>
    <w:next w:val="Normale"/>
    <w:rsid w:val="00961F2E"/>
    <w:pPr>
      <w:keepNext/>
      <w:keepLines/>
      <w:spacing w:before="480" w:after="120"/>
    </w:pPr>
    <w:rPr>
      <w:b/>
      <w:sz w:val="72"/>
      <w:szCs w:val="72"/>
    </w:rPr>
  </w:style>
  <w:style w:type="paragraph" w:styleId="Sottotitolo">
    <w:name w:val="Subtitle"/>
    <w:basedOn w:val="Normale"/>
    <w:next w:val="Normale"/>
    <w:rsid w:val="00961F2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3A54F5"/>
    <w:pPr>
      <w:tabs>
        <w:tab w:val="center" w:pos="4819"/>
        <w:tab w:val="right" w:pos="9638"/>
      </w:tabs>
    </w:pPr>
  </w:style>
  <w:style w:type="character" w:customStyle="1" w:styleId="IntestazioneCarattere">
    <w:name w:val="Intestazione Carattere"/>
    <w:basedOn w:val="Carpredefinitoparagrafo"/>
    <w:link w:val="Intestazione"/>
    <w:uiPriority w:val="99"/>
    <w:rsid w:val="003A54F5"/>
  </w:style>
  <w:style w:type="paragraph" w:styleId="Pidipagina">
    <w:name w:val="footer"/>
    <w:basedOn w:val="Normale"/>
    <w:link w:val="PidipaginaCarattere"/>
    <w:uiPriority w:val="99"/>
    <w:unhideWhenUsed/>
    <w:rsid w:val="003A54F5"/>
    <w:pPr>
      <w:tabs>
        <w:tab w:val="center" w:pos="4819"/>
        <w:tab w:val="right" w:pos="9638"/>
      </w:tabs>
    </w:pPr>
  </w:style>
  <w:style w:type="character" w:customStyle="1" w:styleId="PidipaginaCarattere">
    <w:name w:val="Piè di pagina Carattere"/>
    <w:basedOn w:val="Carpredefinitoparagrafo"/>
    <w:link w:val="Pidipagina"/>
    <w:uiPriority w:val="99"/>
    <w:rsid w:val="003A54F5"/>
  </w:style>
  <w:style w:type="paragraph" w:styleId="Testofumetto">
    <w:name w:val="Balloon Text"/>
    <w:basedOn w:val="Normale"/>
    <w:link w:val="TestofumettoCarattere"/>
    <w:uiPriority w:val="99"/>
    <w:semiHidden/>
    <w:unhideWhenUsed/>
    <w:rsid w:val="003D23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2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61F2E"/>
  </w:style>
  <w:style w:type="paragraph" w:styleId="Titolo1">
    <w:name w:val="heading 1"/>
    <w:basedOn w:val="Normale"/>
    <w:next w:val="Normale"/>
    <w:rsid w:val="00961F2E"/>
    <w:pPr>
      <w:keepNext/>
      <w:keepLines/>
      <w:spacing w:before="480" w:after="120"/>
      <w:outlineLvl w:val="0"/>
    </w:pPr>
    <w:rPr>
      <w:b/>
      <w:sz w:val="48"/>
      <w:szCs w:val="48"/>
    </w:rPr>
  </w:style>
  <w:style w:type="paragraph" w:styleId="Titolo2">
    <w:name w:val="heading 2"/>
    <w:basedOn w:val="Normale"/>
    <w:next w:val="Normale"/>
    <w:rsid w:val="00961F2E"/>
    <w:pPr>
      <w:spacing w:before="100" w:after="100"/>
      <w:outlineLvl w:val="1"/>
    </w:pPr>
    <w:rPr>
      <w:rFonts w:ascii="Times New Roman" w:eastAsia="Times New Roman" w:hAnsi="Times New Roman" w:cs="Times New Roman"/>
      <w:b/>
      <w:sz w:val="36"/>
      <w:szCs w:val="36"/>
    </w:rPr>
  </w:style>
  <w:style w:type="paragraph" w:styleId="Titolo3">
    <w:name w:val="heading 3"/>
    <w:basedOn w:val="Normale"/>
    <w:next w:val="Normale"/>
    <w:rsid w:val="00961F2E"/>
    <w:pPr>
      <w:keepNext/>
      <w:keepLines/>
      <w:spacing w:before="280" w:after="80"/>
      <w:outlineLvl w:val="2"/>
    </w:pPr>
    <w:rPr>
      <w:b/>
      <w:sz w:val="28"/>
      <w:szCs w:val="28"/>
    </w:rPr>
  </w:style>
  <w:style w:type="paragraph" w:styleId="Titolo4">
    <w:name w:val="heading 4"/>
    <w:basedOn w:val="Normale"/>
    <w:next w:val="Normale"/>
    <w:rsid w:val="00961F2E"/>
    <w:pPr>
      <w:keepNext/>
      <w:keepLines/>
      <w:spacing w:before="240" w:after="40"/>
      <w:outlineLvl w:val="3"/>
    </w:pPr>
    <w:rPr>
      <w:b/>
    </w:rPr>
  </w:style>
  <w:style w:type="paragraph" w:styleId="Titolo5">
    <w:name w:val="heading 5"/>
    <w:basedOn w:val="Normale"/>
    <w:next w:val="Normale"/>
    <w:rsid w:val="00961F2E"/>
    <w:pPr>
      <w:keepNext/>
      <w:keepLines/>
      <w:spacing w:before="220" w:after="40"/>
      <w:outlineLvl w:val="4"/>
    </w:pPr>
    <w:rPr>
      <w:b/>
      <w:sz w:val="22"/>
      <w:szCs w:val="22"/>
    </w:rPr>
  </w:style>
  <w:style w:type="paragraph" w:styleId="Titolo6">
    <w:name w:val="heading 6"/>
    <w:basedOn w:val="Normale"/>
    <w:next w:val="Normale"/>
    <w:rsid w:val="00961F2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61F2E"/>
    <w:tblPr>
      <w:tblCellMar>
        <w:top w:w="0" w:type="dxa"/>
        <w:left w:w="0" w:type="dxa"/>
        <w:bottom w:w="0" w:type="dxa"/>
        <w:right w:w="0" w:type="dxa"/>
      </w:tblCellMar>
    </w:tblPr>
  </w:style>
  <w:style w:type="paragraph" w:styleId="Titolo">
    <w:name w:val="Title"/>
    <w:basedOn w:val="Normale"/>
    <w:next w:val="Normale"/>
    <w:rsid w:val="00961F2E"/>
    <w:pPr>
      <w:keepNext/>
      <w:keepLines/>
      <w:spacing w:before="480" w:after="120"/>
    </w:pPr>
    <w:rPr>
      <w:b/>
      <w:sz w:val="72"/>
      <w:szCs w:val="72"/>
    </w:rPr>
  </w:style>
  <w:style w:type="paragraph" w:styleId="Sottotitolo">
    <w:name w:val="Subtitle"/>
    <w:basedOn w:val="Normale"/>
    <w:next w:val="Normale"/>
    <w:rsid w:val="00961F2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3A54F5"/>
    <w:pPr>
      <w:tabs>
        <w:tab w:val="center" w:pos="4819"/>
        <w:tab w:val="right" w:pos="9638"/>
      </w:tabs>
    </w:pPr>
  </w:style>
  <w:style w:type="character" w:customStyle="1" w:styleId="IntestazioneCarattere">
    <w:name w:val="Intestazione Carattere"/>
    <w:basedOn w:val="Carpredefinitoparagrafo"/>
    <w:link w:val="Intestazione"/>
    <w:uiPriority w:val="99"/>
    <w:rsid w:val="003A54F5"/>
  </w:style>
  <w:style w:type="paragraph" w:styleId="Pidipagina">
    <w:name w:val="footer"/>
    <w:basedOn w:val="Normale"/>
    <w:link w:val="PidipaginaCarattere"/>
    <w:uiPriority w:val="99"/>
    <w:unhideWhenUsed/>
    <w:rsid w:val="003A54F5"/>
    <w:pPr>
      <w:tabs>
        <w:tab w:val="center" w:pos="4819"/>
        <w:tab w:val="right" w:pos="9638"/>
      </w:tabs>
    </w:pPr>
  </w:style>
  <w:style w:type="character" w:customStyle="1" w:styleId="PidipaginaCarattere">
    <w:name w:val="Piè di pagina Carattere"/>
    <w:basedOn w:val="Carpredefinitoparagrafo"/>
    <w:link w:val="Pidipagina"/>
    <w:uiPriority w:val="99"/>
    <w:rsid w:val="003A54F5"/>
  </w:style>
  <w:style w:type="paragraph" w:styleId="Testofumetto">
    <w:name w:val="Balloon Text"/>
    <w:basedOn w:val="Normale"/>
    <w:link w:val="TestofumettoCarattere"/>
    <w:uiPriority w:val="99"/>
    <w:semiHidden/>
    <w:unhideWhenUsed/>
    <w:rsid w:val="003D23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2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ndadoristore.it/Buon-gardening-Coltivare-Simonetta-Chiarugi/eai97888370996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lorekabg.wixsite.com/florek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federica.crippa@dscpress.com" TargetMode="External"/><Relationship Id="rId2" Type="http://schemas.openxmlformats.org/officeDocument/2006/relationships/hyperlink" Target="mailto:claudia.rota@dscpress.com"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di domenico</dc:creator>
  <cp:lastModifiedBy>Laura Pirovano</cp:lastModifiedBy>
  <cp:revision>2</cp:revision>
  <dcterms:created xsi:type="dcterms:W3CDTF">2018-03-14T12:27:00Z</dcterms:created>
  <dcterms:modified xsi:type="dcterms:W3CDTF">2018-03-14T12:27:00Z</dcterms:modified>
</cp:coreProperties>
</file>